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85" w:rsidRPr="00C82BAD" w:rsidRDefault="00636385" w:rsidP="002E75DD">
      <w:pPr>
        <w:pStyle w:val="af1"/>
        <w:rPr>
          <w:rFonts w:ascii="Times New Roman" w:hAnsi="Times New Roman"/>
          <w:i/>
          <w:iCs/>
          <w:sz w:val="26"/>
          <w:szCs w:val="26"/>
        </w:rPr>
      </w:pPr>
      <w:bookmarkStart w:id="0" w:name="bookmark0"/>
      <w:r w:rsidRPr="00C82BAD">
        <w:rPr>
          <w:rFonts w:ascii="Times New Roman" w:hAnsi="Times New Roman"/>
          <w:i/>
          <w:iCs/>
          <w:sz w:val="26"/>
          <w:szCs w:val="26"/>
          <w:lang w:val="kk-KZ"/>
        </w:rPr>
        <w:t>Қ</w:t>
      </w:r>
      <w:r w:rsidRPr="00C82BAD">
        <w:rPr>
          <w:rFonts w:ascii="Times New Roman" w:hAnsi="Times New Roman"/>
          <w:i/>
          <w:iCs/>
          <w:sz w:val="26"/>
          <w:szCs w:val="26"/>
        </w:rPr>
        <w:t>аза</w:t>
      </w:r>
      <w:r w:rsidRPr="00C82BAD">
        <w:rPr>
          <w:rFonts w:ascii="Times New Roman" w:hAnsi="Times New Roman"/>
          <w:i/>
          <w:iCs/>
          <w:sz w:val="26"/>
          <w:szCs w:val="26"/>
          <w:lang w:val="kk-KZ"/>
        </w:rPr>
        <w:t>қ</w:t>
      </w:r>
      <w:r w:rsidRPr="00C82BAD">
        <w:rPr>
          <w:rFonts w:ascii="Times New Roman" w:hAnsi="Times New Roman"/>
          <w:i/>
          <w:iCs/>
          <w:sz w:val="26"/>
          <w:szCs w:val="26"/>
        </w:rPr>
        <w:t xml:space="preserve">стан </w:t>
      </w:r>
      <w:proofErr w:type="spellStart"/>
      <w:r w:rsidRPr="00C82BAD">
        <w:rPr>
          <w:rFonts w:ascii="Times New Roman" w:hAnsi="Times New Roman"/>
          <w:i/>
          <w:iCs/>
          <w:sz w:val="26"/>
          <w:szCs w:val="26"/>
        </w:rPr>
        <w:t>Республикасы</w:t>
      </w:r>
      <w:proofErr w:type="spellEnd"/>
      <w:r w:rsidRPr="00C82BAD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C82BAD">
        <w:rPr>
          <w:rFonts w:ascii="Times New Roman" w:hAnsi="Times New Roman"/>
          <w:i/>
          <w:iCs/>
          <w:sz w:val="26"/>
          <w:szCs w:val="26"/>
        </w:rPr>
        <w:t>білім</w:t>
      </w:r>
      <w:proofErr w:type="spellEnd"/>
      <w:r w:rsidRPr="00C82BAD">
        <w:rPr>
          <w:rFonts w:ascii="Times New Roman" w:hAnsi="Times New Roman"/>
          <w:i/>
          <w:iCs/>
          <w:sz w:val="26"/>
          <w:szCs w:val="26"/>
          <w:lang w:val="kk-KZ"/>
        </w:rPr>
        <w:t xml:space="preserve">  жә</w:t>
      </w:r>
      <w:r w:rsidRPr="00C82BAD">
        <w:rPr>
          <w:rFonts w:ascii="Times New Roman" w:hAnsi="Times New Roman"/>
          <w:i/>
          <w:iCs/>
          <w:sz w:val="26"/>
          <w:szCs w:val="26"/>
        </w:rPr>
        <w:t>не</w:t>
      </w:r>
      <w:r w:rsidRPr="00C82BAD">
        <w:rPr>
          <w:rFonts w:ascii="Times New Roman" w:hAnsi="Times New Roman"/>
          <w:i/>
          <w:iCs/>
          <w:sz w:val="26"/>
          <w:szCs w:val="26"/>
          <w:lang w:val="kk-KZ"/>
        </w:rPr>
        <w:t xml:space="preserve"> ғ</w:t>
      </w:r>
      <w:proofErr w:type="spellStart"/>
      <w:r w:rsidRPr="00C82BAD">
        <w:rPr>
          <w:rFonts w:ascii="Times New Roman" w:hAnsi="Times New Roman"/>
          <w:i/>
          <w:iCs/>
          <w:sz w:val="26"/>
          <w:szCs w:val="26"/>
        </w:rPr>
        <w:t>ылым</w:t>
      </w:r>
      <w:proofErr w:type="spellEnd"/>
      <w:r w:rsidRPr="00C82BAD">
        <w:rPr>
          <w:rFonts w:ascii="Times New Roman" w:hAnsi="Times New Roman"/>
          <w:i/>
          <w:iCs/>
          <w:sz w:val="26"/>
          <w:szCs w:val="26"/>
        </w:rPr>
        <w:t xml:space="preserve"> </w:t>
      </w:r>
      <w:proofErr w:type="spellStart"/>
      <w:r w:rsidRPr="00C82BAD">
        <w:rPr>
          <w:rFonts w:ascii="Times New Roman" w:hAnsi="Times New Roman"/>
          <w:i/>
          <w:iCs/>
          <w:sz w:val="26"/>
          <w:szCs w:val="26"/>
        </w:rPr>
        <w:t>министрлігі</w:t>
      </w:r>
      <w:proofErr w:type="spellEnd"/>
    </w:p>
    <w:p w:rsidR="00636385" w:rsidRPr="00C82BAD" w:rsidRDefault="00636385" w:rsidP="002E75DD">
      <w:pPr>
        <w:jc w:val="center"/>
        <w:rPr>
          <w:b/>
          <w:bCs/>
          <w:i/>
          <w:iCs/>
          <w:sz w:val="26"/>
          <w:szCs w:val="26"/>
          <w:lang w:val="kk-KZ"/>
        </w:rPr>
      </w:pPr>
      <w:r w:rsidRPr="00C82BAD">
        <w:rPr>
          <w:b/>
          <w:bCs/>
          <w:i/>
          <w:iCs/>
          <w:sz w:val="26"/>
          <w:szCs w:val="26"/>
          <w:lang w:val="kk-KZ"/>
        </w:rPr>
        <w:t>Железин аграрлық техникалық колледжі КМҚК</w:t>
      </w:r>
    </w:p>
    <w:p w:rsidR="00636385" w:rsidRPr="00C82BAD" w:rsidRDefault="00636385" w:rsidP="002E75DD">
      <w:pPr>
        <w:jc w:val="center"/>
        <w:rPr>
          <w:b/>
          <w:bCs/>
          <w:i/>
          <w:iCs/>
          <w:sz w:val="26"/>
          <w:szCs w:val="26"/>
        </w:rPr>
      </w:pPr>
      <w:r w:rsidRPr="00C82BAD">
        <w:rPr>
          <w:b/>
          <w:bCs/>
          <w:i/>
          <w:iCs/>
          <w:sz w:val="26"/>
          <w:szCs w:val="26"/>
        </w:rPr>
        <w:t>Министерство образования и науки Республики Казахстан</w:t>
      </w:r>
    </w:p>
    <w:p w:rsidR="00636385" w:rsidRPr="00C82BAD" w:rsidRDefault="00636385" w:rsidP="002E75DD">
      <w:pPr>
        <w:jc w:val="center"/>
        <w:rPr>
          <w:b/>
          <w:bCs/>
          <w:i/>
          <w:sz w:val="26"/>
          <w:szCs w:val="26"/>
          <w:lang w:val="ru-MO"/>
        </w:rPr>
      </w:pPr>
      <w:r w:rsidRPr="00C82BAD">
        <w:rPr>
          <w:b/>
          <w:i/>
          <w:sz w:val="26"/>
          <w:szCs w:val="26"/>
        </w:rPr>
        <w:t>КГКП «</w:t>
      </w:r>
      <w:r w:rsidRPr="00C82BAD">
        <w:rPr>
          <w:b/>
          <w:i/>
          <w:sz w:val="26"/>
          <w:szCs w:val="26"/>
          <w:lang w:val="kk-KZ"/>
        </w:rPr>
        <w:t xml:space="preserve">Железинский </w:t>
      </w:r>
      <w:r w:rsidRPr="00C82BAD">
        <w:rPr>
          <w:b/>
          <w:i/>
          <w:sz w:val="26"/>
          <w:szCs w:val="26"/>
        </w:rPr>
        <w:t>аграрно-технический колледж»</w:t>
      </w:r>
    </w:p>
    <w:p w:rsidR="00636385" w:rsidRPr="00C82BAD" w:rsidRDefault="00636385" w:rsidP="002E75DD">
      <w:pPr>
        <w:rPr>
          <w:sz w:val="26"/>
          <w:szCs w:val="26"/>
          <w:lang w:val="ru-MO"/>
        </w:rPr>
      </w:pPr>
    </w:p>
    <w:p w:rsidR="00636385" w:rsidRPr="000E3295" w:rsidRDefault="00636385" w:rsidP="002E75DD">
      <w:pPr>
        <w:jc w:val="center"/>
        <w:rPr>
          <w:b/>
          <w:sz w:val="26"/>
          <w:szCs w:val="26"/>
          <w:lang w:val="kk-KZ"/>
        </w:rPr>
      </w:pPr>
      <w:r w:rsidRPr="00C82BAD">
        <w:rPr>
          <w:sz w:val="26"/>
          <w:szCs w:val="26"/>
          <w:lang w:val="kk-KZ"/>
        </w:rPr>
        <w:t xml:space="preserve">                                      </w:t>
      </w:r>
    </w:p>
    <w:tbl>
      <w:tblPr>
        <w:tblW w:w="0" w:type="auto"/>
        <w:tblLook w:val="00A0"/>
      </w:tblPr>
      <w:tblGrid>
        <w:gridCol w:w="5495"/>
        <w:gridCol w:w="4470"/>
      </w:tblGrid>
      <w:tr w:rsidR="00636385" w:rsidRPr="000E3295" w:rsidTr="00BF34F2">
        <w:tc>
          <w:tcPr>
            <w:tcW w:w="5495" w:type="dxa"/>
            <w:shd w:val="clear" w:color="auto" w:fill="auto"/>
          </w:tcPr>
          <w:p w:rsidR="00636385" w:rsidRPr="000E3295" w:rsidRDefault="00636385" w:rsidP="00AE2060">
            <w:pPr>
              <w:jc w:val="both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4470" w:type="dxa"/>
            <w:shd w:val="clear" w:color="auto" w:fill="auto"/>
          </w:tcPr>
          <w:p w:rsidR="00FD0FB0" w:rsidRPr="000E3295" w:rsidRDefault="00FD0FB0" w:rsidP="00FD0FB0">
            <w:pPr>
              <w:jc w:val="right"/>
              <w:rPr>
                <w:b/>
                <w:sz w:val="28"/>
                <w:lang w:val="kk-KZ"/>
              </w:rPr>
            </w:pPr>
            <w:r w:rsidRPr="000E3295">
              <w:rPr>
                <w:b/>
                <w:sz w:val="28"/>
                <w:lang w:val="kk-KZ"/>
              </w:rPr>
              <w:t>«БЕКІТЕМІН»</w:t>
            </w:r>
          </w:p>
          <w:p w:rsidR="00FD0FB0" w:rsidRPr="000E3295" w:rsidRDefault="000E3295" w:rsidP="00FD0FB0">
            <w:pPr>
              <w:jc w:val="right"/>
              <w:rPr>
                <w:b/>
                <w:sz w:val="28"/>
                <w:lang w:val="kk-KZ"/>
              </w:rPr>
            </w:pPr>
            <w:r w:rsidRPr="000E3295">
              <w:rPr>
                <w:b/>
                <w:sz w:val="28"/>
                <w:lang w:val="kk-KZ"/>
              </w:rPr>
              <w:t>Басшы</w:t>
            </w:r>
            <w:r w:rsidR="00FD0FB0" w:rsidRPr="000E3295">
              <w:rPr>
                <w:b/>
                <w:sz w:val="28"/>
                <w:lang w:val="kk-KZ"/>
              </w:rPr>
              <w:t xml:space="preserve">ның ОӨЖ </w:t>
            </w:r>
          </w:p>
          <w:p w:rsidR="00FD0FB0" w:rsidRPr="000E3295" w:rsidRDefault="00FD0FB0" w:rsidP="00FD0FB0">
            <w:pPr>
              <w:pStyle w:val="1"/>
              <w:jc w:val="right"/>
              <w:rPr>
                <w:rFonts w:ascii="Times New Roman" w:hAnsi="Times New Roman"/>
                <w:sz w:val="28"/>
                <w:lang w:val="kk-KZ"/>
              </w:rPr>
            </w:pPr>
            <w:r w:rsidRPr="000E3295">
              <w:rPr>
                <w:rFonts w:ascii="Times New Roman" w:hAnsi="Times New Roman"/>
                <w:lang w:val="kk-KZ"/>
              </w:rPr>
              <w:tab/>
              <w:t>жөніндегі орынбасары</w:t>
            </w:r>
          </w:p>
          <w:p w:rsidR="00FD0FB0" w:rsidRPr="000E3295" w:rsidRDefault="00FD0FB0" w:rsidP="00FD0FB0">
            <w:pPr>
              <w:jc w:val="right"/>
              <w:rPr>
                <w:b/>
                <w:sz w:val="28"/>
                <w:lang w:val="kk-KZ"/>
              </w:rPr>
            </w:pPr>
            <w:r w:rsidRPr="000E3295">
              <w:rPr>
                <w:b/>
                <w:sz w:val="28"/>
                <w:lang w:val="kk-KZ"/>
              </w:rPr>
              <w:t>___________Кирьянова С.В.</w:t>
            </w:r>
          </w:p>
          <w:p w:rsidR="00FD0FB0" w:rsidRPr="000E3295" w:rsidRDefault="00FD0FB0" w:rsidP="00FD0FB0">
            <w:pPr>
              <w:jc w:val="right"/>
              <w:rPr>
                <w:b/>
                <w:sz w:val="28"/>
                <w:lang w:val="kk-KZ"/>
              </w:rPr>
            </w:pPr>
            <w:r w:rsidRPr="000E3295">
              <w:rPr>
                <w:b/>
                <w:sz w:val="28"/>
                <w:lang w:val="kk-KZ"/>
              </w:rPr>
              <w:t xml:space="preserve">    «____»_____________201</w:t>
            </w:r>
            <w:r w:rsidRPr="000E3295">
              <w:rPr>
                <w:b/>
                <w:sz w:val="28"/>
              </w:rPr>
              <w:t>9</w:t>
            </w:r>
            <w:r w:rsidRPr="000E3295">
              <w:rPr>
                <w:b/>
                <w:sz w:val="28"/>
                <w:lang w:val="kk-KZ"/>
              </w:rPr>
              <w:t>г.</w:t>
            </w:r>
          </w:p>
          <w:p w:rsidR="00636385" w:rsidRPr="000E3295" w:rsidRDefault="00636385" w:rsidP="00AE2060">
            <w:pPr>
              <w:rPr>
                <w:b/>
                <w:sz w:val="26"/>
                <w:szCs w:val="26"/>
                <w:lang w:val="kk-KZ"/>
              </w:rPr>
            </w:pPr>
          </w:p>
        </w:tc>
      </w:tr>
    </w:tbl>
    <w:p w:rsidR="00636385" w:rsidRPr="00C82BAD" w:rsidRDefault="00636385" w:rsidP="00C82BAD">
      <w:pPr>
        <w:rPr>
          <w:rFonts w:ascii="KZ Times New Roman" w:hAnsi="KZ Times New Roman" w:cs="KZ Times New Roman"/>
          <w:sz w:val="26"/>
          <w:szCs w:val="26"/>
          <w:lang w:val="kk-KZ"/>
        </w:rPr>
      </w:pPr>
      <w:r w:rsidRPr="00C82BAD">
        <w:rPr>
          <w:sz w:val="26"/>
          <w:szCs w:val="26"/>
          <w:lang w:val="kk-KZ"/>
        </w:rPr>
        <w:t xml:space="preserve">                                                                                                                                                          </w:t>
      </w:r>
    </w:p>
    <w:p w:rsidR="00636385" w:rsidRPr="00C82BAD" w:rsidRDefault="00636385" w:rsidP="005D363A">
      <w:pPr>
        <w:jc w:val="center"/>
        <w:rPr>
          <w:rFonts w:ascii="KZ Times New Roman" w:hAnsi="KZ Times New Roman" w:cs="KZ Times New Roman"/>
          <w:b/>
          <w:bCs/>
          <w:sz w:val="26"/>
          <w:szCs w:val="26"/>
          <w:lang w:val="kk-KZ"/>
        </w:rPr>
      </w:pPr>
    </w:p>
    <w:p w:rsidR="00636385" w:rsidRPr="00C82BAD" w:rsidRDefault="00636385" w:rsidP="005D363A">
      <w:pPr>
        <w:jc w:val="center"/>
        <w:rPr>
          <w:rFonts w:ascii="KZ Times New Roman" w:hAnsi="KZ Times New Roman" w:cs="KZ Times New Roman"/>
          <w:b/>
          <w:bCs/>
          <w:sz w:val="26"/>
          <w:szCs w:val="26"/>
          <w:lang w:val="kk-KZ"/>
        </w:rPr>
      </w:pPr>
      <w:r w:rsidRPr="00C82BAD">
        <w:rPr>
          <w:rFonts w:ascii="KZ Times New Roman" w:hAnsi="KZ Times New Roman" w:cs="KZ Times New Roman"/>
          <w:b/>
          <w:bCs/>
          <w:sz w:val="26"/>
          <w:szCs w:val="26"/>
          <w:lang w:val="kk-KZ"/>
        </w:rPr>
        <w:t>Оқу жұмыс бағдарламасы</w:t>
      </w:r>
    </w:p>
    <w:p w:rsidR="00636385" w:rsidRPr="00C82BAD" w:rsidRDefault="00636385" w:rsidP="005D363A">
      <w:pPr>
        <w:jc w:val="center"/>
        <w:rPr>
          <w:rFonts w:ascii="KZ Times New Roman" w:hAnsi="KZ Times New Roman" w:cs="KZ Times New Roman"/>
          <w:b/>
          <w:bCs/>
          <w:sz w:val="26"/>
          <w:szCs w:val="26"/>
          <w:lang w:val="kk-KZ"/>
        </w:rPr>
      </w:pPr>
      <w:r w:rsidRPr="00C82BAD">
        <w:rPr>
          <w:rFonts w:ascii="KZ Times New Roman" w:hAnsi="KZ Times New Roman" w:cs="KZ Times New Roman"/>
          <w:b/>
          <w:bCs/>
          <w:sz w:val="26"/>
          <w:szCs w:val="26"/>
          <w:lang w:val="kk-KZ"/>
        </w:rPr>
        <w:t>Рабочая учебная программа</w:t>
      </w:r>
    </w:p>
    <w:p w:rsidR="00636385" w:rsidRPr="00C82BAD" w:rsidRDefault="00636385" w:rsidP="005D363A">
      <w:pPr>
        <w:jc w:val="center"/>
        <w:rPr>
          <w:rFonts w:ascii="KZ Times New Roman" w:hAnsi="KZ Times New Roman" w:cs="KZ Times New Roman"/>
          <w:sz w:val="26"/>
          <w:szCs w:val="26"/>
          <w:lang w:val="kk-KZ"/>
        </w:rPr>
      </w:pPr>
    </w:p>
    <w:p w:rsidR="00636385" w:rsidRPr="00C82BAD" w:rsidRDefault="00636385" w:rsidP="005D363A">
      <w:pPr>
        <w:rPr>
          <w:rFonts w:ascii="KZ Times New Roman" w:hAnsi="KZ Times New Roman" w:cs="KZ Times New Roman"/>
          <w:sz w:val="26"/>
          <w:szCs w:val="26"/>
          <w:lang w:val="kk-KZ"/>
        </w:rPr>
      </w:pPr>
      <w:r w:rsidRPr="00C82BAD">
        <w:rPr>
          <w:rFonts w:ascii="KZ Times New Roman" w:hAnsi="KZ Times New Roman" w:cs="KZ Times New Roman"/>
          <w:sz w:val="26"/>
          <w:szCs w:val="26"/>
          <w:lang w:val="kk-KZ"/>
        </w:rPr>
        <w:t xml:space="preserve">       Оқытушы               Анциферо</w:t>
      </w:r>
      <w:r>
        <w:rPr>
          <w:rFonts w:ascii="KZ Times New Roman" w:hAnsi="KZ Times New Roman" w:cs="KZ Times New Roman"/>
          <w:sz w:val="26"/>
          <w:szCs w:val="26"/>
          <w:lang w:val="kk-KZ"/>
        </w:rPr>
        <w:t>в</w:t>
      </w:r>
      <w:r w:rsidRPr="00C82BAD">
        <w:rPr>
          <w:rFonts w:ascii="KZ Times New Roman" w:hAnsi="KZ Times New Roman" w:cs="KZ Times New Roman"/>
          <w:sz w:val="26"/>
          <w:szCs w:val="26"/>
          <w:lang w:val="kk-KZ"/>
        </w:rPr>
        <w:t xml:space="preserve"> Д.В.       </w:t>
      </w:r>
    </w:p>
    <w:p w:rsidR="00636385" w:rsidRPr="00C82BAD" w:rsidRDefault="00636385" w:rsidP="005D363A">
      <w:pPr>
        <w:rPr>
          <w:rFonts w:ascii="KZ Times New Roman" w:hAnsi="KZ Times New Roman" w:cs="KZ Times New Roman"/>
          <w:sz w:val="26"/>
          <w:szCs w:val="26"/>
          <w:lang w:val="kk-KZ"/>
        </w:rPr>
      </w:pPr>
      <w:r w:rsidRPr="00C82BAD">
        <w:rPr>
          <w:rFonts w:ascii="KZ Times New Roman" w:hAnsi="KZ Times New Roman" w:cs="KZ Times New Roman"/>
          <w:sz w:val="26"/>
          <w:szCs w:val="26"/>
          <w:lang w:val="kk-KZ"/>
        </w:rPr>
        <w:t xml:space="preserve">       Преподавателя      Анциферов Д.В.</w:t>
      </w:r>
    </w:p>
    <w:p w:rsidR="00636385" w:rsidRPr="00C82BAD" w:rsidRDefault="00636385" w:rsidP="005D363A">
      <w:pPr>
        <w:rPr>
          <w:rFonts w:ascii="KZ Times New Roman" w:hAnsi="KZ Times New Roman" w:cs="KZ Times New Roman"/>
          <w:sz w:val="26"/>
          <w:szCs w:val="26"/>
          <w:lang w:val="kk-KZ"/>
        </w:rPr>
      </w:pPr>
    </w:p>
    <w:p w:rsidR="00636385" w:rsidRPr="00C82BAD" w:rsidRDefault="00636385" w:rsidP="00C82BAD">
      <w:pPr>
        <w:ind w:left="362"/>
        <w:rPr>
          <w:rFonts w:ascii="KZ Times New Roman" w:hAnsi="KZ Times New Roman" w:cs="KZ Times New Roman"/>
          <w:sz w:val="26"/>
          <w:szCs w:val="26"/>
          <w:lang w:val="kk-KZ"/>
        </w:rPr>
      </w:pPr>
      <w:r w:rsidRPr="00C82BAD">
        <w:rPr>
          <w:rFonts w:ascii="KZ Times New Roman" w:hAnsi="KZ Times New Roman" w:cs="KZ Times New Roman"/>
          <w:sz w:val="26"/>
          <w:szCs w:val="26"/>
          <w:u w:val="single"/>
          <w:lang w:val="kk-KZ"/>
        </w:rPr>
        <w:t xml:space="preserve">«Калькуляция мен есеп негіздері» </w:t>
      </w:r>
      <w:r w:rsidRPr="00C82BAD">
        <w:rPr>
          <w:rFonts w:ascii="KZ Times New Roman" w:hAnsi="KZ Times New Roman" w:cs="KZ Times New Roman"/>
          <w:sz w:val="26"/>
          <w:szCs w:val="26"/>
          <w:lang w:val="kk-KZ"/>
        </w:rPr>
        <w:t xml:space="preserve"> пәні бойынша жұмыс бағдарламасы типтік жоспары </w:t>
      </w:r>
      <w:r w:rsidRPr="00C82BAD">
        <w:rPr>
          <w:rFonts w:ascii="KZ Times New Roman" w:hAnsi="KZ Times New Roman" w:cs="KZ Times New Roman"/>
          <w:sz w:val="26"/>
          <w:szCs w:val="26"/>
          <w:u w:val="single"/>
          <w:lang w:val="kk-KZ"/>
        </w:rPr>
        <w:t xml:space="preserve">2012 ж.  «19» желтоқсан № 4 хаттама </w:t>
      </w:r>
      <w:r w:rsidRPr="00C82BAD">
        <w:rPr>
          <w:rFonts w:ascii="KZ Times New Roman" w:hAnsi="KZ Times New Roman" w:cs="KZ Times New Roman"/>
          <w:sz w:val="26"/>
          <w:szCs w:val="26"/>
          <w:lang w:val="kk-KZ"/>
        </w:rPr>
        <w:t xml:space="preserve">негізінде құрастырылған. </w:t>
      </w:r>
    </w:p>
    <w:p w:rsidR="00636385" w:rsidRPr="00C82BAD" w:rsidRDefault="00636385" w:rsidP="00C82BAD">
      <w:pPr>
        <w:ind w:left="362"/>
        <w:rPr>
          <w:rFonts w:ascii="KZ Times New Roman" w:hAnsi="KZ Times New Roman" w:cs="KZ Times New Roman"/>
          <w:sz w:val="26"/>
          <w:szCs w:val="26"/>
          <w:u w:val="single"/>
          <w:lang w:val="kk-KZ"/>
        </w:rPr>
      </w:pPr>
      <w:r w:rsidRPr="00C82BAD">
        <w:rPr>
          <w:rFonts w:ascii="KZ Times New Roman" w:hAnsi="KZ Times New Roman" w:cs="KZ Times New Roman"/>
          <w:sz w:val="26"/>
          <w:szCs w:val="26"/>
          <w:lang w:val="kk-KZ"/>
        </w:rPr>
        <w:t xml:space="preserve">Рабочая программа разработана на основании типового учебного плана протокол </w:t>
      </w:r>
      <w:r w:rsidRPr="00C82BAD">
        <w:rPr>
          <w:rFonts w:ascii="KZ Times New Roman" w:hAnsi="KZ Times New Roman" w:cs="KZ Times New Roman"/>
          <w:sz w:val="26"/>
          <w:szCs w:val="26"/>
        </w:rPr>
        <w:t>№ 4 от «4» декабря 2012г.</w:t>
      </w:r>
      <w:r w:rsidRPr="00C82BAD">
        <w:rPr>
          <w:rFonts w:ascii="KZ Times New Roman" w:hAnsi="KZ Times New Roman" w:cs="KZ Times New Roman"/>
          <w:sz w:val="26"/>
          <w:szCs w:val="26"/>
          <w:lang w:val="kk-KZ"/>
        </w:rPr>
        <w:t xml:space="preserve"> по дисциплине «Основы калькуляции и учета»   </w:t>
      </w:r>
    </w:p>
    <w:p w:rsidR="00636385" w:rsidRPr="00C82BAD" w:rsidRDefault="00636385" w:rsidP="005D363A">
      <w:pPr>
        <w:ind w:left="540"/>
        <w:jc w:val="both"/>
        <w:rPr>
          <w:rFonts w:ascii="KZ Times New Roman" w:hAnsi="KZ Times New Roman" w:cs="KZ Times New Roman"/>
          <w:sz w:val="26"/>
          <w:szCs w:val="26"/>
          <w:lang w:val="kk-KZ"/>
        </w:rPr>
      </w:pPr>
    </w:p>
    <w:p w:rsidR="00636385" w:rsidRPr="00C82BAD" w:rsidRDefault="00636385" w:rsidP="00C82BAD">
      <w:pPr>
        <w:ind w:firstLine="362"/>
        <w:rPr>
          <w:bCs/>
          <w:sz w:val="26"/>
          <w:szCs w:val="26"/>
          <w:lang w:val="kk-KZ"/>
        </w:rPr>
      </w:pPr>
      <w:r w:rsidRPr="00C82BAD">
        <w:rPr>
          <w:sz w:val="26"/>
          <w:szCs w:val="26"/>
          <w:lang w:val="kk-KZ"/>
        </w:rPr>
        <w:t xml:space="preserve">15040000 «Фермер шаруашылыгы» </w:t>
      </w:r>
      <w:r w:rsidRPr="00C82BAD">
        <w:rPr>
          <w:bCs/>
          <w:sz w:val="26"/>
          <w:szCs w:val="26"/>
          <w:lang w:val="kk-KZ"/>
        </w:rPr>
        <w:t>мамандығы үшін</w:t>
      </w:r>
    </w:p>
    <w:p w:rsidR="00636385" w:rsidRPr="00C82BAD" w:rsidRDefault="00636385" w:rsidP="00C82BAD">
      <w:pPr>
        <w:ind w:firstLine="362"/>
        <w:rPr>
          <w:sz w:val="26"/>
          <w:szCs w:val="26"/>
          <w:lang w:val="kk-KZ"/>
        </w:rPr>
      </w:pPr>
      <w:r w:rsidRPr="00C82BAD">
        <w:rPr>
          <w:rFonts w:ascii="KZ Times New Roman" w:hAnsi="KZ Times New Roman" w:cs="KZ Times New Roman"/>
          <w:sz w:val="26"/>
          <w:szCs w:val="26"/>
          <w:lang w:val="kk-KZ"/>
        </w:rPr>
        <w:t xml:space="preserve">Для специальности </w:t>
      </w:r>
      <w:r w:rsidRPr="00C82BAD">
        <w:rPr>
          <w:sz w:val="26"/>
          <w:szCs w:val="26"/>
          <w:lang w:val="kk-KZ"/>
        </w:rPr>
        <w:t>1504000 «Фермерское хозяйство»</w:t>
      </w:r>
    </w:p>
    <w:p w:rsidR="00636385" w:rsidRPr="00C82BAD" w:rsidRDefault="00636385" w:rsidP="00C82BAD">
      <w:pPr>
        <w:ind w:left="540" w:firstLine="362"/>
        <w:jc w:val="both"/>
        <w:rPr>
          <w:rFonts w:ascii="KZ Times New Roman" w:hAnsi="KZ Times New Roman" w:cs="KZ Times New Roman"/>
          <w:sz w:val="26"/>
          <w:szCs w:val="26"/>
          <w:u w:val="single"/>
        </w:rPr>
      </w:pPr>
      <w:r w:rsidRPr="00C82BAD">
        <w:rPr>
          <w:rFonts w:ascii="KZ Times New Roman" w:hAnsi="KZ Times New Roman" w:cs="KZ Times New Roman"/>
          <w:sz w:val="26"/>
          <w:szCs w:val="26"/>
          <w:u w:val="single"/>
        </w:rPr>
        <w:t xml:space="preserve">     </w:t>
      </w:r>
    </w:p>
    <w:p w:rsidR="00636385" w:rsidRPr="00C82BAD" w:rsidRDefault="00636385" w:rsidP="002E75DD">
      <w:pPr>
        <w:jc w:val="center"/>
        <w:rPr>
          <w:rFonts w:ascii="KZ Times New Roman" w:hAnsi="KZ Times New Roman" w:cs="KZ Times New Roman"/>
          <w:sz w:val="26"/>
          <w:szCs w:val="26"/>
          <w:lang w:val="kk-KZ"/>
        </w:rPr>
      </w:pPr>
      <w:r w:rsidRPr="00C82BAD">
        <w:rPr>
          <w:rFonts w:ascii="KZ Times New Roman" w:hAnsi="KZ Times New Roman" w:cs="KZ Times New Roman"/>
          <w:sz w:val="26"/>
          <w:szCs w:val="26"/>
          <w:lang w:val="kk-KZ"/>
        </w:rPr>
        <w:t>Оқыту сағаттарын бөлу</w:t>
      </w:r>
    </w:p>
    <w:p w:rsidR="00636385" w:rsidRPr="00C82BAD" w:rsidRDefault="00636385" w:rsidP="002E75DD">
      <w:pPr>
        <w:jc w:val="center"/>
        <w:rPr>
          <w:rFonts w:ascii="KZ Times New Roman" w:hAnsi="KZ Times New Roman" w:cs="KZ Times New Roman"/>
          <w:sz w:val="26"/>
          <w:szCs w:val="26"/>
          <w:lang w:val="kk-KZ"/>
        </w:rPr>
      </w:pPr>
      <w:r w:rsidRPr="00C82BAD">
        <w:rPr>
          <w:rFonts w:ascii="KZ Times New Roman" w:hAnsi="KZ Times New Roman" w:cs="KZ Times New Roman"/>
          <w:sz w:val="26"/>
          <w:szCs w:val="26"/>
          <w:lang w:val="kk-KZ"/>
        </w:rPr>
        <w:t>Распределение учебного времени</w:t>
      </w:r>
    </w:p>
    <w:tbl>
      <w:tblPr>
        <w:tblW w:w="941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1259"/>
        <w:gridCol w:w="910"/>
        <w:gridCol w:w="910"/>
        <w:gridCol w:w="910"/>
        <w:gridCol w:w="910"/>
        <w:gridCol w:w="910"/>
        <w:gridCol w:w="910"/>
        <w:gridCol w:w="910"/>
        <w:gridCol w:w="1144"/>
      </w:tblGrid>
      <w:tr w:rsidR="00636385" w:rsidRPr="00C82BAD" w:rsidTr="00AE2060">
        <w:trPr>
          <w:cantSplit/>
        </w:trPr>
        <w:tc>
          <w:tcPr>
            <w:tcW w:w="641" w:type="dxa"/>
            <w:vMerge w:val="restart"/>
          </w:tcPr>
          <w:p w:rsidR="00636385" w:rsidRPr="00C82BAD" w:rsidRDefault="00636385" w:rsidP="00AE206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C82BAD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 xml:space="preserve">курс </w:t>
            </w:r>
          </w:p>
        </w:tc>
        <w:tc>
          <w:tcPr>
            <w:tcW w:w="1259" w:type="dxa"/>
            <w:vMerge w:val="restart"/>
          </w:tcPr>
          <w:p w:rsidR="00636385" w:rsidRPr="00C82BAD" w:rsidRDefault="00636385" w:rsidP="00AE206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C82BAD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Барлық сағат/всего часов</w:t>
            </w:r>
          </w:p>
        </w:tc>
        <w:tc>
          <w:tcPr>
            <w:tcW w:w="7514" w:type="dxa"/>
            <w:gridSpan w:val="8"/>
          </w:tcPr>
          <w:p w:rsidR="00636385" w:rsidRPr="00C82BAD" w:rsidRDefault="00636385" w:rsidP="00AE206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C82BAD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Оның ішінде/из них</w:t>
            </w:r>
          </w:p>
        </w:tc>
      </w:tr>
      <w:tr w:rsidR="00636385" w:rsidRPr="00C82BAD" w:rsidTr="00AE2060">
        <w:trPr>
          <w:cantSplit/>
        </w:trPr>
        <w:tc>
          <w:tcPr>
            <w:tcW w:w="641" w:type="dxa"/>
            <w:vMerge/>
          </w:tcPr>
          <w:p w:rsidR="00636385" w:rsidRPr="00C82BAD" w:rsidRDefault="00636385" w:rsidP="00AE206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</w:p>
        </w:tc>
        <w:tc>
          <w:tcPr>
            <w:tcW w:w="1259" w:type="dxa"/>
            <w:vMerge/>
          </w:tcPr>
          <w:p w:rsidR="00636385" w:rsidRPr="00C82BAD" w:rsidRDefault="00636385" w:rsidP="00AE206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</w:p>
        </w:tc>
        <w:tc>
          <w:tcPr>
            <w:tcW w:w="1820" w:type="dxa"/>
            <w:gridSpan w:val="2"/>
          </w:tcPr>
          <w:p w:rsidR="00636385" w:rsidRPr="00C82BAD" w:rsidRDefault="00636385" w:rsidP="00AE206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C82BAD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Теориялық сабақ/теоретических ханятий</w:t>
            </w:r>
          </w:p>
        </w:tc>
        <w:tc>
          <w:tcPr>
            <w:tcW w:w="1820" w:type="dxa"/>
            <w:gridSpan w:val="2"/>
          </w:tcPr>
          <w:p w:rsidR="00636385" w:rsidRPr="00C82BAD" w:rsidRDefault="00636385" w:rsidP="00AE206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C82BAD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Зертхана жұмысы/лабораторные работы</w:t>
            </w:r>
          </w:p>
        </w:tc>
        <w:tc>
          <w:tcPr>
            <w:tcW w:w="1820" w:type="dxa"/>
            <w:gridSpan w:val="2"/>
          </w:tcPr>
          <w:p w:rsidR="00636385" w:rsidRPr="00C82BAD" w:rsidRDefault="00636385" w:rsidP="00AE206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C82BAD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Тәжірибе сабағы/практические занятия</w:t>
            </w:r>
          </w:p>
        </w:tc>
        <w:tc>
          <w:tcPr>
            <w:tcW w:w="2054" w:type="dxa"/>
            <w:gridSpan w:val="2"/>
          </w:tcPr>
          <w:p w:rsidR="00636385" w:rsidRPr="00C82BAD" w:rsidRDefault="00636385" w:rsidP="00AE206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C82BAD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Курстық жұмыстар/</w:t>
            </w:r>
          </w:p>
          <w:p w:rsidR="00636385" w:rsidRPr="00C82BAD" w:rsidRDefault="00636385" w:rsidP="00AE206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C82BAD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курсовых работ</w:t>
            </w:r>
          </w:p>
        </w:tc>
      </w:tr>
      <w:tr w:rsidR="00636385" w:rsidRPr="00C82BAD" w:rsidTr="00AE2060">
        <w:trPr>
          <w:cantSplit/>
        </w:trPr>
        <w:tc>
          <w:tcPr>
            <w:tcW w:w="641" w:type="dxa"/>
            <w:vMerge/>
          </w:tcPr>
          <w:p w:rsidR="00636385" w:rsidRPr="00C82BAD" w:rsidRDefault="00636385" w:rsidP="00AE206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</w:p>
        </w:tc>
        <w:tc>
          <w:tcPr>
            <w:tcW w:w="1259" w:type="dxa"/>
            <w:vMerge/>
          </w:tcPr>
          <w:p w:rsidR="00636385" w:rsidRPr="00C82BAD" w:rsidRDefault="00636385" w:rsidP="00AE206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</w:p>
        </w:tc>
        <w:tc>
          <w:tcPr>
            <w:tcW w:w="910" w:type="dxa"/>
          </w:tcPr>
          <w:p w:rsidR="00636385" w:rsidRPr="00C82BAD" w:rsidRDefault="00636385" w:rsidP="00AE206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C82BAD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Сем.№ 3</w:t>
            </w:r>
          </w:p>
        </w:tc>
        <w:tc>
          <w:tcPr>
            <w:tcW w:w="910" w:type="dxa"/>
          </w:tcPr>
          <w:p w:rsidR="00636385" w:rsidRPr="00C82BAD" w:rsidRDefault="00636385" w:rsidP="00AE206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C82BAD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Сем.№ 4</w:t>
            </w:r>
          </w:p>
        </w:tc>
        <w:tc>
          <w:tcPr>
            <w:tcW w:w="910" w:type="dxa"/>
          </w:tcPr>
          <w:p w:rsidR="00636385" w:rsidRPr="00C82BAD" w:rsidRDefault="00636385" w:rsidP="00AE206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C82BAD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Сем.№ 3</w:t>
            </w:r>
          </w:p>
        </w:tc>
        <w:tc>
          <w:tcPr>
            <w:tcW w:w="910" w:type="dxa"/>
          </w:tcPr>
          <w:p w:rsidR="00636385" w:rsidRPr="00C82BAD" w:rsidRDefault="00636385" w:rsidP="00AE2060">
            <w:pPr>
              <w:ind w:left="-60"/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C82BAD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Сем.№ 4</w:t>
            </w:r>
          </w:p>
        </w:tc>
        <w:tc>
          <w:tcPr>
            <w:tcW w:w="910" w:type="dxa"/>
          </w:tcPr>
          <w:p w:rsidR="00636385" w:rsidRPr="00C82BAD" w:rsidRDefault="00636385" w:rsidP="00AE2060">
            <w:pPr>
              <w:ind w:left="-108" w:right="-108"/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C82BAD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Сем.№ 3</w:t>
            </w:r>
          </w:p>
        </w:tc>
        <w:tc>
          <w:tcPr>
            <w:tcW w:w="910" w:type="dxa"/>
          </w:tcPr>
          <w:p w:rsidR="00636385" w:rsidRPr="00C82BAD" w:rsidRDefault="00636385" w:rsidP="00AE2060">
            <w:pPr>
              <w:ind w:left="-108" w:right="-108"/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C82BAD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Сем.№ 4</w:t>
            </w:r>
          </w:p>
        </w:tc>
        <w:tc>
          <w:tcPr>
            <w:tcW w:w="910" w:type="dxa"/>
          </w:tcPr>
          <w:p w:rsidR="00636385" w:rsidRPr="00C82BAD" w:rsidRDefault="00636385" w:rsidP="002E75DD">
            <w:pPr>
              <w:ind w:left="-108" w:right="-108"/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C82BAD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Сем.№ 3</w:t>
            </w:r>
          </w:p>
        </w:tc>
        <w:tc>
          <w:tcPr>
            <w:tcW w:w="1144" w:type="dxa"/>
          </w:tcPr>
          <w:p w:rsidR="00636385" w:rsidRPr="00C82BAD" w:rsidRDefault="00636385" w:rsidP="002E75DD">
            <w:pPr>
              <w:ind w:left="-108"/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C82BAD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Сем.№ 4</w:t>
            </w:r>
          </w:p>
        </w:tc>
      </w:tr>
      <w:tr w:rsidR="00636385" w:rsidRPr="00C82BAD" w:rsidTr="00054879">
        <w:tc>
          <w:tcPr>
            <w:tcW w:w="641" w:type="dxa"/>
          </w:tcPr>
          <w:p w:rsidR="00636385" w:rsidRPr="00C82BAD" w:rsidRDefault="00636385" w:rsidP="00AE206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</w:rPr>
            </w:pPr>
            <w:r w:rsidRPr="00C82BAD">
              <w:rPr>
                <w:rFonts w:ascii="KZ Times New Roman" w:hAnsi="KZ Times New Roman" w:cs="KZ 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1259" w:type="dxa"/>
          </w:tcPr>
          <w:p w:rsidR="00636385" w:rsidRPr="00C82BAD" w:rsidRDefault="00636385" w:rsidP="00AE206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</w:rPr>
            </w:pPr>
            <w:r w:rsidRPr="00C82BAD">
              <w:rPr>
                <w:rFonts w:ascii="KZ Times New Roman" w:hAnsi="KZ Times New Roman" w:cs="KZ Times New Roman"/>
                <w:sz w:val="26"/>
                <w:szCs w:val="26"/>
              </w:rPr>
              <w:t>80</w:t>
            </w:r>
          </w:p>
        </w:tc>
        <w:tc>
          <w:tcPr>
            <w:tcW w:w="910" w:type="dxa"/>
          </w:tcPr>
          <w:p w:rsidR="00636385" w:rsidRPr="00C82BAD" w:rsidRDefault="00054879" w:rsidP="00AE206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1</w:t>
            </w:r>
            <w:r w:rsidR="00453578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8</w:t>
            </w:r>
          </w:p>
        </w:tc>
        <w:tc>
          <w:tcPr>
            <w:tcW w:w="910" w:type="dxa"/>
          </w:tcPr>
          <w:p w:rsidR="00636385" w:rsidRPr="00C82BAD" w:rsidRDefault="00BF182C" w:rsidP="00AE206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3</w:t>
            </w:r>
            <w:r w:rsidR="00453578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0</w:t>
            </w:r>
          </w:p>
        </w:tc>
        <w:tc>
          <w:tcPr>
            <w:tcW w:w="910" w:type="dxa"/>
          </w:tcPr>
          <w:p w:rsidR="00636385" w:rsidRPr="00C82BAD" w:rsidRDefault="00636385" w:rsidP="00AE206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</w:p>
        </w:tc>
        <w:tc>
          <w:tcPr>
            <w:tcW w:w="910" w:type="dxa"/>
          </w:tcPr>
          <w:p w:rsidR="00636385" w:rsidRPr="00C82BAD" w:rsidRDefault="00636385" w:rsidP="00AE206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</w:p>
        </w:tc>
        <w:tc>
          <w:tcPr>
            <w:tcW w:w="910" w:type="dxa"/>
          </w:tcPr>
          <w:p w:rsidR="00636385" w:rsidRPr="00C82BAD" w:rsidRDefault="00054879" w:rsidP="00AE206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6</w:t>
            </w:r>
          </w:p>
        </w:tc>
        <w:tc>
          <w:tcPr>
            <w:tcW w:w="910" w:type="dxa"/>
          </w:tcPr>
          <w:p w:rsidR="00636385" w:rsidRPr="00C82BAD" w:rsidRDefault="00BF182C" w:rsidP="00AE206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26</w:t>
            </w:r>
          </w:p>
        </w:tc>
        <w:tc>
          <w:tcPr>
            <w:tcW w:w="910" w:type="dxa"/>
            <w:shd w:val="clear" w:color="auto" w:fill="FFFFFF" w:themeFill="background1"/>
          </w:tcPr>
          <w:p w:rsidR="00636385" w:rsidRPr="00C82BAD" w:rsidRDefault="00636385" w:rsidP="00AE206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</w:p>
        </w:tc>
        <w:tc>
          <w:tcPr>
            <w:tcW w:w="1144" w:type="dxa"/>
            <w:shd w:val="clear" w:color="auto" w:fill="FFFFFF" w:themeFill="background1"/>
          </w:tcPr>
          <w:p w:rsidR="00636385" w:rsidRPr="00C82BAD" w:rsidRDefault="00BF182C" w:rsidP="00AE206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2</w:t>
            </w:r>
          </w:p>
        </w:tc>
      </w:tr>
    </w:tbl>
    <w:p w:rsidR="00636385" w:rsidRPr="00C82BAD" w:rsidRDefault="00636385" w:rsidP="002E75DD">
      <w:pPr>
        <w:rPr>
          <w:rFonts w:ascii="KZ Times New Roman" w:hAnsi="KZ Times New Roman" w:cs="KZ Times New Roman"/>
          <w:sz w:val="26"/>
          <w:szCs w:val="26"/>
          <w:lang w:val="kk-KZ"/>
        </w:rPr>
      </w:pPr>
    </w:p>
    <w:p w:rsidR="00636385" w:rsidRPr="00C82BAD" w:rsidRDefault="00636385" w:rsidP="002E75DD">
      <w:pPr>
        <w:jc w:val="center"/>
        <w:rPr>
          <w:rFonts w:ascii="KZ Times New Roman" w:hAnsi="KZ Times New Roman" w:cs="KZ Times New Roman"/>
          <w:sz w:val="26"/>
          <w:szCs w:val="26"/>
          <w:lang w:val="kk-KZ"/>
        </w:rPr>
      </w:pPr>
      <w:r w:rsidRPr="00C82BAD">
        <w:rPr>
          <w:rFonts w:ascii="KZ Times New Roman" w:hAnsi="KZ Times New Roman" w:cs="KZ Times New Roman"/>
          <w:sz w:val="26"/>
          <w:szCs w:val="26"/>
          <w:lang w:val="kk-KZ"/>
        </w:rPr>
        <w:t>Топтарда оқылатын пән</w:t>
      </w:r>
    </w:p>
    <w:p w:rsidR="00636385" w:rsidRPr="00C82BAD" w:rsidRDefault="00636385" w:rsidP="002E75DD">
      <w:pPr>
        <w:jc w:val="center"/>
        <w:rPr>
          <w:rFonts w:ascii="KZ Times New Roman" w:hAnsi="KZ Times New Roman" w:cs="KZ Times New Roman"/>
          <w:sz w:val="26"/>
          <w:szCs w:val="26"/>
          <w:lang w:val="kk-KZ"/>
        </w:rPr>
      </w:pPr>
      <w:r w:rsidRPr="00C82BAD">
        <w:rPr>
          <w:rFonts w:ascii="KZ Times New Roman" w:hAnsi="KZ Times New Roman" w:cs="KZ Times New Roman"/>
          <w:sz w:val="26"/>
          <w:szCs w:val="26"/>
          <w:lang w:val="kk-KZ"/>
        </w:rPr>
        <w:t>Предмет изучается в группах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4"/>
        <w:gridCol w:w="2993"/>
        <w:gridCol w:w="3500"/>
      </w:tblGrid>
      <w:tr w:rsidR="00636385" w:rsidRPr="00C82BAD" w:rsidTr="00AE2060">
        <w:tc>
          <w:tcPr>
            <w:tcW w:w="3004" w:type="dxa"/>
          </w:tcPr>
          <w:p w:rsidR="00636385" w:rsidRPr="00C82BAD" w:rsidRDefault="00636385" w:rsidP="00AE206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C82BAD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Оқу жылы/учебный год</w:t>
            </w:r>
          </w:p>
        </w:tc>
        <w:tc>
          <w:tcPr>
            <w:tcW w:w="2993" w:type="dxa"/>
          </w:tcPr>
          <w:p w:rsidR="00636385" w:rsidRPr="00C82BAD" w:rsidRDefault="00636385" w:rsidP="00AE206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C82BAD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Курстың нөмірі/номер курса</w:t>
            </w:r>
          </w:p>
        </w:tc>
        <w:tc>
          <w:tcPr>
            <w:tcW w:w="3500" w:type="dxa"/>
          </w:tcPr>
          <w:p w:rsidR="00636385" w:rsidRPr="00C82BAD" w:rsidRDefault="00636385" w:rsidP="00AE206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C82BAD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Топтың шифрі/шифр группы</w:t>
            </w:r>
          </w:p>
        </w:tc>
      </w:tr>
      <w:tr w:rsidR="00636385" w:rsidRPr="00C82BAD" w:rsidTr="00AE2060">
        <w:tc>
          <w:tcPr>
            <w:tcW w:w="3004" w:type="dxa"/>
          </w:tcPr>
          <w:p w:rsidR="00636385" w:rsidRPr="00C82BAD" w:rsidRDefault="00636385" w:rsidP="00054879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C82BAD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201</w:t>
            </w:r>
            <w:r w:rsidR="00054879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9</w:t>
            </w:r>
            <w:r w:rsidRPr="00C82BAD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 xml:space="preserve"> - 20</w:t>
            </w:r>
            <w:r w:rsidR="00054879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20</w:t>
            </w:r>
          </w:p>
        </w:tc>
        <w:tc>
          <w:tcPr>
            <w:tcW w:w="2993" w:type="dxa"/>
          </w:tcPr>
          <w:p w:rsidR="00636385" w:rsidRPr="00C82BAD" w:rsidRDefault="00636385" w:rsidP="00AE206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</w:rPr>
            </w:pPr>
            <w:r w:rsidRPr="00C82BAD">
              <w:rPr>
                <w:rFonts w:ascii="KZ Times New Roman" w:hAnsi="KZ Times New Roman" w:cs="KZ 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3500" w:type="dxa"/>
          </w:tcPr>
          <w:p w:rsidR="00636385" w:rsidRPr="00C82BAD" w:rsidRDefault="00636385" w:rsidP="00AE2060">
            <w:pPr>
              <w:jc w:val="center"/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</w:pPr>
            <w:r w:rsidRPr="00C82BAD">
              <w:rPr>
                <w:rFonts w:ascii="KZ Times New Roman" w:hAnsi="KZ Times New Roman" w:cs="KZ Times New Roman"/>
                <w:sz w:val="26"/>
                <w:szCs w:val="26"/>
                <w:lang w:val="kk-KZ"/>
              </w:rPr>
              <w:t>ФХ - 22</w:t>
            </w:r>
          </w:p>
        </w:tc>
      </w:tr>
    </w:tbl>
    <w:p w:rsidR="00636385" w:rsidRPr="00C82BAD" w:rsidRDefault="00636385" w:rsidP="002E75DD">
      <w:pPr>
        <w:jc w:val="center"/>
        <w:rPr>
          <w:rFonts w:ascii="KZ Times New Roman" w:hAnsi="KZ Times New Roman" w:cs="KZ Times New Roman"/>
          <w:sz w:val="26"/>
          <w:szCs w:val="26"/>
          <w:lang w:val="kk-KZ"/>
        </w:rPr>
      </w:pPr>
    </w:p>
    <w:p w:rsidR="00636385" w:rsidRPr="00C82BAD" w:rsidRDefault="00636385" w:rsidP="00DB5FE2">
      <w:pPr>
        <w:ind w:left="543"/>
        <w:jc w:val="both"/>
        <w:rPr>
          <w:rFonts w:ascii="KZ Times New Roman" w:hAnsi="KZ Times New Roman"/>
          <w:sz w:val="26"/>
          <w:szCs w:val="26"/>
          <w:u w:val="single"/>
          <w:lang w:val="kk-KZ"/>
        </w:rPr>
      </w:pPr>
      <w:r w:rsidRPr="00C82BAD">
        <w:rPr>
          <w:sz w:val="26"/>
          <w:szCs w:val="26"/>
          <w:u w:val="single"/>
          <w:lang w:val="kk-KZ"/>
        </w:rPr>
        <w:t xml:space="preserve">Ө/о шеберлері мен арнайы пән оқытушыларының пәндердің </w:t>
      </w:r>
      <w:r w:rsidRPr="00C82BAD">
        <w:rPr>
          <w:rFonts w:ascii="KZ Times New Roman" w:hAnsi="KZ Times New Roman"/>
          <w:sz w:val="26"/>
          <w:szCs w:val="26"/>
          <w:u w:val="single"/>
          <w:lang w:val="kk-KZ"/>
        </w:rPr>
        <w:t>циклдік-әдістемелік комиссиясында қаралған</w:t>
      </w:r>
    </w:p>
    <w:p w:rsidR="00636385" w:rsidRPr="00C82BAD" w:rsidRDefault="00636385" w:rsidP="002E75DD">
      <w:pPr>
        <w:ind w:left="426"/>
        <w:jc w:val="both"/>
        <w:rPr>
          <w:rFonts w:ascii="KZ Times New Roman" w:hAnsi="KZ Times New Roman" w:cs="KZ Times New Roman"/>
          <w:sz w:val="26"/>
          <w:szCs w:val="26"/>
          <w:lang w:val="kk-KZ"/>
        </w:rPr>
      </w:pPr>
      <w:r w:rsidRPr="00C82BAD">
        <w:rPr>
          <w:rFonts w:ascii="KZ Times New Roman" w:hAnsi="KZ Times New Roman" w:cs="KZ Times New Roman"/>
          <w:sz w:val="26"/>
          <w:szCs w:val="26"/>
          <w:lang w:val="kk-KZ"/>
        </w:rPr>
        <w:t>201</w:t>
      </w:r>
      <w:r w:rsidR="00054879">
        <w:rPr>
          <w:rFonts w:ascii="KZ Times New Roman" w:hAnsi="KZ Times New Roman" w:cs="KZ Times New Roman"/>
          <w:sz w:val="26"/>
          <w:szCs w:val="26"/>
          <w:lang w:val="kk-KZ"/>
        </w:rPr>
        <w:t>9</w:t>
      </w:r>
      <w:r w:rsidRPr="00C82BAD">
        <w:rPr>
          <w:rFonts w:ascii="KZ Times New Roman" w:hAnsi="KZ Times New Roman" w:cs="KZ Times New Roman"/>
          <w:sz w:val="26"/>
          <w:szCs w:val="26"/>
          <w:lang w:val="kk-KZ"/>
        </w:rPr>
        <w:t xml:space="preserve"> ж. «____» _________ № ___ хаттама</w:t>
      </w:r>
    </w:p>
    <w:p w:rsidR="00636385" w:rsidRPr="00C82BAD" w:rsidRDefault="00636385" w:rsidP="002E75DD">
      <w:pPr>
        <w:ind w:left="426"/>
        <w:jc w:val="both"/>
        <w:rPr>
          <w:rFonts w:ascii="KZ Times New Roman" w:hAnsi="KZ Times New Roman" w:cs="KZ Times New Roman"/>
          <w:sz w:val="26"/>
          <w:szCs w:val="26"/>
          <w:lang w:val="kk-KZ"/>
        </w:rPr>
      </w:pPr>
      <w:r w:rsidRPr="00C82BAD">
        <w:rPr>
          <w:rFonts w:ascii="KZ Times New Roman" w:hAnsi="KZ Times New Roman" w:cs="KZ Times New Roman"/>
          <w:sz w:val="26"/>
          <w:szCs w:val="26"/>
          <w:lang w:val="kk-KZ"/>
        </w:rPr>
        <w:t>ЦӘК  төрайымы __________/____________________/</w:t>
      </w:r>
    </w:p>
    <w:p w:rsidR="00636385" w:rsidRPr="002C0B80" w:rsidRDefault="00636385" w:rsidP="002C0B80">
      <w:pPr>
        <w:spacing w:after="200" w:line="276" w:lineRule="auto"/>
        <w:jc w:val="center"/>
        <w:rPr>
          <w:b/>
          <w:caps/>
        </w:rPr>
      </w:pPr>
      <w:r w:rsidRPr="002C0B80">
        <w:rPr>
          <w:b/>
          <w:sz w:val="28"/>
          <w:szCs w:val="28"/>
          <w:lang w:val="kk-KZ"/>
        </w:rPr>
        <w:br w:type="page"/>
      </w:r>
      <w:r w:rsidRPr="002C0B80">
        <w:rPr>
          <w:b/>
          <w:caps/>
        </w:rPr>
        <w:lastRenderedPageBreak/>
        <w:t>Структура рабочей программы</w:t>
      </w:r>
      <w:bookmarkEnd w:id="0"/>
    </w:p>
    <w:tbl>
      <w:tblPr>
        <w:tblW w:w="0" w:type="auto"/>
        <w:tblLook w:val="01E0"/>
      </w:tblPr>
      <w:tblGrid>
        <w:gridCol w:w="536"/>
        <w:gridCol w:w="8326"/>
        <w:gridCol w:w="1103"/>
      </w:tblGrid>
      <w:tr w:rsidR="00636385" w:rsidRPr="008A2A67" w:rsidTr="00F7487A">
        <w:tc>
          <w:tcPr>
            <w:tcW w:w="536" w:type="dxa"/>
          </w:tcPr>
          <w:p w:rsidR="00636385" w:rsidRPr="00F7487A" w:rsidRDefault="00636385" w:rsidP="00F7487A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  <w:bCs w:val="0"/>
              </w:rPr>
            </w:pPr>
            <w:r w:rsidRPr="00F7487A">
              <w:rPr>
                <w:b w:val="0"/>
                <w:bCs w:val="0"/>
              </w:rPr>
              <w:t>1.</w:t>
            </w:r>
          </w:p>
        </w:tc>
        <w:tc>
          <w:tcPr>
            <w:tcW w:w="8326" w:type="dxa"/>
          </w:tcPr>
          <w:p w:rsidR="00636385" w:rsidRPr="00F7487A" w:rsidRDefault="00636385" w:rsidP="00F7487A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  <w:bCs w:val="0"/>
              </w:rPr>
            </w:pPr>
            <w:r w:rsidRPr="00F7487A">
              <w:rPr>
                <w:b w:val="0"/>
                <w:bCs w:val="0"/>
              </w:rPr>
              <w:t>Пояснительная записка</w:t>
            </w:r>
          </w:p>
        </w:tc>
        <w:tc>
          <w:tcPr>
            <w:tcW w:w="1103" w:type="dxa"/>
          </w:tcPr>
          <w:p w:rsidR="00636385" w:rsidRPr="00F7487A" w:rsidRDefault="00636385" w:rsidP="00F7487A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</w:rPr>
            </w:pPr>
            <w:r w:rsidRPr="00F7487A">
              <w:rPr>
                <w:b w:val="0"/>
              </w:rPr>
              <w:t>3</w:t>
            </w:r>
          </w:p>
        </w:tc>
      </w:tr>
      <w:tr w:rsidR="00636385" w:rsidRPr="008A2A67" w:rsidTr="00F7487A">
        <w:tc>
          <w:tcPr>
            <w:tcW w:w="536" w:type="dxa"/>
          </w:tcPr>
          <w:p w:rsidR="00636385" w:rsidRPr="00F7487A" w:rsidRDefault="00636385" w:rsidP="00F7487A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  <w:bCs w:val="0"/>
              </w:rPr>
            </w:pPr>
            <w:r w:rsidRPr="00F7487A">
              <w:rPr>
                <w:b w:val="0"/>
                <w:bCs w:val="0"/>
              </w:rPr>
              <w:t>2.</w:t>
            </w:r>
          </w:p>
        </w:tc>
        <w:tc>
          <w:tcPr>
            <w:tcW w:w="8326" w:type="dxa"/>
          </w:tcPr>
          <w:p w:rsidR="00636385" w:rsidRPr="00F7487A" w:rsidRDefault="00636385" w:rsidP="00F7487A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  <w:bCs w:val="0"/>
              </w:rPr>
            </w:pPr>
            <w:r w:rsidRPr="00F7487A">
              <w:rPr>
                <w:b w:val="0"/>
                <w:bCs w:val="0"/>
              </w:rPr>
              <w:t>Тематический план</w:t>
            </w:r>
          </w:p>
        </w:tc>
        <w:tc>
          <w:tcPr>
            <w:tcW w:w="1103" w:type="dxa"/>
          </w:tcPr>
          <w:p w:rsidR="00636385" w:rsidRPr="00F7487A" w:rsidRDefault="00636385" w:rsidP="00F7487A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</w:rPr>
            </w:pPr>
            <w:r w:rsidRPr="00F7487A">
              <w:rPr>
                <w:b w:val="0"/>
              </w:rPr>
              <w:t>4-5</w:t>
            </w:r>
          </w:p>
        </w:tc>
      </w:tr>
      <w:tr w:rsidR="00636385" w:rsidRPr="008A2A67" w:rsidTr="00F7487A">
        <w:tc>
          <w:tcPr>
            <w:tcW w:w="536" w:type="dxa"/>
          </w:tcPr>
          <w:p w:rsidR="00636385" w:rsidRPr="00F7487A" w:rsidRDefault="00636385" w:rsidP="00F7487A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  <w:bCs w:val="0"/>
              </w:rPr>
            </w:pPr>
            <w:r w:rsidRPr="00F7487A">
              <w:rPr>
                <w:b w:val="0"/>
                <w:bCs w:val="0"/>
              </w:rPr>
              <w:t>3.</w:t>
            </w:r>
          </w:p>
        </w:tc>
        <w:tc>
          <w:tcPr>
            <w:tcW w:w="8326" w:type="dxa"/>
          </w:tcPr>
          <w:p w:rsidR="00636385" w:rsidRPr="00F7487A" w:rsidRDefault="00636385" w:rsidP="00F7487A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  <w:bCs w:val="0"/>
              </w:rPr>
            </w:pPr>
            <w:r w:rsidRPr="00F7487A">
              <w:rPr>
                <w:b w:val="0"/>
                <w:bCs w:val="0"/>
              </w:rPr>
              <w:t>Содержание учебной программы</w:t>
            </w:r>
          </w:p>
        </w:tc>
        <w:tc>
          <w:tcPr>
            <w:tcW w:w="1103" w:type="dxa"/>
          </w:tcPr>
          <w:p w:rsidR="00636385" w:rsidRPr="00F7487A" w:rsidRDefault="00636385" w:rsidP="00F7487A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</w:rPr>
            </w:pPr>
            <w:r w:rsidRPr="00F7487A">
              <w:rPr>
                <w:b w:val="0"/>
              </w:rPr>
              <w:t>6-7</w:t>
            </w:r>
          </w:p>
        </w:tc>
      </w:tr>
      <w:tr w:rsidR="00636385" w:rsidRPr="008A2A67" w:rsidTr="00F7487A">
        <w:tc>
          <w:tcPr>
            <w:tcW w:w="536" w:type="dxa"/>
          </w:tcPr>
          <w:p w:rsidR="00636385" w:rsidRPr="00F7487A" w:rsidRDefault="00636385" w:rsidP="00F7487A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  <w:bCs w:val="0"/>
              </w:rPr>
            </w:pPr>
            <w:r w:rsidRPr="00F7487A">
              <w:rPr>
                <w:b w:val="0"/>
                <w:bCs w:val="0"/>
              </w:rPr>
              <w:t>4.</w:t>
            </w:r>
          </w:p>
        </w:tc>
        <w:tc>
          <w:tcPr>
            <w:tcW w:w="8326" w:type="dxa"/>
          </w:tcPr>
          <w:p w:rsidR="00636385" w:rsidRPr="00F7487A" w:rsidRDefault="00636385" w:rsidP="00F7487A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  <w:bCs w:val="0"/>
              </w:rPr>
            </w:pPr>
            <w:r w:rsidRPr="00F7487A">
              <w:rPr>
                <w:b w:val="0"/>
                <w:bCs w:val="0"/>
              </w:rPr>
              <w:t>Цели дидактического процесса</w:t>
            </w:r>
          </w:p>
        </w:tc>
        <w:tc>
          <w:tcPr>
            <w:tcW w:w="1103" w:type="dxa"/>
          </w:tcPr>
          <w:p w:rsidR="00636385" w:rsidRPr="00F7487A" w:rsidRDefault="00636385" w:rsidP="00F7487A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</w:rPr>
            </w:pPr>
            <w:r w:rsidRPr="00F7487A">
              <w:rPr>
                <w:b w:val="0"/>
              </w:rPr>
              <w:t>8</w:t>
            </w:r>
          </w:p>
        </w:tc>
      </w:tr>
      <w:tr w:rsidR="00636385" w:rsidRPr="008A2A67" w:rsidTr="00F7487A">
        <w:tc>
          <w:tcPr>
            <w:tcW w:w="536" w:type="dxa"/>
          </w:tcPr>
          <w:p w:rsidR="00636385" w:rsidRPr="00F7487A" w:rsidRDefault="00636385" w:rsidP="00F7487A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  <w:bCs w:val="0"/>
              </w:rPr>
            </w:pPr>
            <w:r w:rsidRPr="00F7487A">
              <w:rPr>
                <w:b w:val="0"/>
                <w:bCs w:val="0"/>
              </w:rPr>
              <w:t>5.</w:t>
            </w:r>
          </w:p>
        </w:tc>
        <w:tc>
          <w:tcPr>
            <w:tcW w:w="8326" w:type="dxa"/>
          </w:tcPr>
          <w:p w:rsidR="00636385" w:rsidRPr="00F7487A" w:rsidRDefault="00636385" w:rsidP="00F7487A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  <w:bCs w:val="0"/>
              </w:rPr>
            </w:pPr>
            <w:r w:rsidRPr="00F7487A">
              <w:rPr>
                <w:b w:val="0"/>
                <w:bCs w:val="0"/>
              </w:rPr>
              <w:t xml:space="preserve">Перечень лабораторно-практических занятий </w:t>
            </w:r>
          </w:p>
        </w:tc>
        <w:tc>
          <w:tcPr>
            <w:tcW w:w="1103" w:type="dxa"/>
          </w:tcPr>
          <w:p w:rsidR="00636385" w:rsidRPr="00F7487A" w:rsidRDefault="00636385" w:rsidP="00F7487A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</w:rPr>
            </w:pPr>
            <w:r w:rsidRPr="00F7487A">
              <w:rPr>
                <w:b w:val="0"/>
              </w:rPr>
              <w:t>10</w:t>
            </w:r>
          </w:p>
        </w:tc>
      </w:tr>
      <w:tr w:rsidR="00636385" w:rsidRPr="008A2A67" w:rsidTr="00F7487A">
        <w:tc>
          <w:tcPr>
            <w:tcW w:w="536" w:type="dxa"/>
          </w:tcPr>
          <w:p w:rsidR="00636385" w:rsidRPr="00F7487A" w:rsidRDefault="00636385" w:rsidP="00F7487A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  <w:bCs w:val="0"/>
              </w:rPr>
            </w:pPr>
            <w:r w:rsidRPr="00F7487A">
              <w:rPr>
                <w:b w:val="0"/>
                <w:bCs w:val="0"/>
              </w:rPr>
              <w:t>6.</w:t>
            </w:r>
          </w:p>
        </w:tc>
        <w:tc>
          <w:tcPr>
            <w:tcW w:w="8326" w:type="dxa"/>
          </w:tcPr>
          <w:p w:rsidR="00636385" w:rsidRPr="00F7487A" w:rsidRDefault="00636385" w:rsidP="00F7487A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  <w:bCs w:val="0"/>
              </w:rPr>
            </w:pPr>
            <w:r w:rsidRPr="00F7487A">
              <w:rPr>
                <w:b w:val="0"/>
                <w:bCs w:val="0"/>
              </w:rPr>
              <w:t>Контрольные задания</w:t>
            </w:r>
          </w:p>
        </w:tc>
        <w:tc>
          <w:tcPr>
            <w:tcW w:w="1103" w:type="dxa"/>
          </w:tcPr>
          <w:p w:rsidR="00636385" w:rsidRPr="00F7487A" w:rsidRDefault="00636385" w:rsidP="00F7487A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</w:rPr>
            </w:pPr>
            <w:r w:rsidRPr="00F7487A">
              <w:rPr>
                <w:b w:val="0"/>
              </w:rPr>
              <w:t>11-13</w:t>
            </w:r>
          </w:p>
        </w:tc>
      </w:tr>
      <w:tr w:rsidR="00636385" w:rsidTr="00F7487A">
        <w:tc>
          <w:tcPr>
            <w:tcW w:w="536" w:type="dxa"/>
          </w:tcPr>
          <w:p w:rsidR="00636385" w:rsidRPr="00F7487A" w:rsidRDefault="00636385" w:rsidP="00F7487A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  <w:bCs w:val="0"/>
              </w:rPr>
            </w:pPr>
            <w:r w:rsidRPr="00F7487A">
              <w:rPr>
                <w:b w:val="0"/>
                <w:bCs w:val="0"/>
              </w:rPr>
              <w:t>7.</w:t>
            </w:r>
          </w:p>
        </w:tc>
        <w:tc>
          <w:tcPr>
            <w:tcW w:w="8326" w:type="dxa"/>
          </w:tcPr>
          <w:p w:rsidR="00636385" w:rsidRPr="00F7487A" w:rsidRDefault="00636385" w:rsidP="00F7487A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  <w:bCs w:val="0"/>
              </w:rPr>
            </w:pPr>
            <w:r w:rsidRPr="00F7487A">
              <w:rPr>
                <w:b w:val="0"/>
                <w:bCs w:val="0"/>
              </w:rPr>
              <w:t>Литература</w:t>
            </w:r>
          </w:p>
        </w:tc>
        <w:tc>
          <w:tcPr>
            <w:tcW w:w="1103" w:type="dxa"/>
          </w:tcPr>
          <w:p w:rsidR="00636385" w:rsidRPr="00F7487A" w:rsidRDefault="00636385" w:rsidP="00F7487A">
            <w:pPr>
              <w:pStyle w:val="12"/>
              <w:keepNext/>
              <w:keepLines/>
              <w:shd w:val="clear" w:color="auto" w:fill="auto"/>
              <w:spacing w:after="342" w:line="280" w:lineRule="exact"/>
              <w:rPr>
                <w:b w:val="0"/>
              </w:rPr>
            </w:pPr>
            <w:r w:rsidRPr="00F7487A">
              <w:rPr>
                <w:b w:val="0"/>
              </w:rPr>
              <w:t>14</w:t>
            </w:r>
          </w:p>
        </w:tc>
      </w:tr>
    </w:tbl>
    <w:p w:rsidR="00636385" w:rsidRDefault="00636385" w:rsidP="00B00B9C">
      <w:pPr>
        <w:pStyle w:val="12"/>
        <w:keepNext/>
        <w:keepLines/>
        <w:shd w:val="clear" w:color="auto" w:fill="auto"/>
        <w:spacing w:after="342" w:line="280" w:lineRule="exact"/>
      </w:pPr>
    </w:p>
    <w:p w:rsidR="00636385" w:rsidRDefault="00636385">
      <w:pPr>
        <w:pStyle w:val="20"/>
        <w:shd w:val="clear" w:color="auto" w:fill="auto"/>
        <w:spacing w:after="618" w:line="280" w:lineRule="exact"/>
        <w:ind w:left="3500"/>
        <w:rPr>
          <w:b w:val="0"/>
          <w:bCs w:val="0"/>
        </w:rPr>
      </w:pPr>
      <w:bookmarkStart w:id="1" w:name="bookmark1"/>
    </w:p>
    <w:p w:rsidR="00636385" w:rsidRDefault="00636385" w:rsidP="005D363A">
      <w:pPr>
        <w:pStyle w:val="20"/>
        <w:shd w:val="clear" w:color="auto" w:fill="auto"/>
        <w:spacing w:after="0" w:line="240" w:lineRule="auto"/>
        <w:jc w:val="center"/>
        <w:rPr>
          <w:b w:val="0"/>
          <w:bCs w:val="0"/>
          <w:lang w:val="kk-KZ"/>
        </w:rPr>
      </w:pPr>
      <w:r>
        <w:rPr>
          <w:b w:val="0"/>
          <w:bCs w:val="0"/>
        </w:rPr>
        <w:br w:type="page"/>
      </w:r>
    </w:p>
    <w:p w:rsidR="00636385" w:rsidRDefault="00636385" w:rsidP="00CA59B2">
      <w:pPr>
        <w:pStyle w:val="20"/>
        <w:shd w:val="clear" w:color="auto" w:fill="auto"/>
        <w:spacing w:after="0" w:line="240" w:lineRule="auto"/>
        <w:jc w:val="center"/>
        <w:rPr>
          <w:caps/>
        </w:rPr>
      </w:pPr>
      <w:r w:rsidRPr="00CA59B2">
        <w:rPr>
          <w:caps/>
        </w:rPr>
        <w:t>Пояснительная записка</w:t>
      </w:r>
      <w:bookmarkEnd w:id="1"/>
    </w:p>
    <w:p w:rsidR="00636385" w:rsidRPr="00CA59B2" w:rsidRDefault="00636385" w:rsidP="00CA59B2">
      <w:pPr>
        <w:pStyle w:val="20"/>
        <w:shd w:val="clear" w:color="auto" w:fill="auto"/>
        <w:spacing w:after="0" w:line="240" w:lineRule="auto"/>
        <w:jc w:val="center"/>
        <w:rPr>
          <w:caps/>
        </w:rPr>
      </w:pPr>
    </w:p>
    <w:p w:rsidR="00636385" w:rsidRPr="002469D8" w:rsidRDefault="00636385" w:rsidP="002C0B80">
      <w:pPr>
        <w:ind w:firstLine="709"/>
        <w:jc w:val="both"/>
        <w:rPr>
          <w:color w:val="auto"/>
          <w:sz w:val="28"/>
          <w:szCs w:val="28"/>
        </w:rPr>
      </w:pPr>
      <w:r w:rsidRPr="002469D8">
        <w:rPr>
          <w:color w:val="auto"/>
          <w:sz w:val="28"/>
          <w:szCs w:val="28"/>
        </w:rPr>
        <w:t>Настоящая рабочая  учебная программа разработана в соответствии с  Государственным  общеобязательным стандартом технического и  профессионального образования Республики  Казахстан (протокол  № 4 от 14.12.2012г.)  для подготовки  квалифицированных рабочих повышенного уровня квалификации по специальности 1504000 «Фермерское хозяйство».</w:t>
      </w:r>
    </w:p>
    <w:p w:rsidR="00636385" w:rsidRPr="002469D8" w:rsidRDefault="00636385" w:rsidP="002C0B80">
      <w:pPr>
        <w:ind w:firstLine="709"/>
        <w:jc w:val="both"/>
        <w:rPr>
          <w:color w:val="auto"/>
          <w:sz w:val="28"/>
          <w:szCs w:val="28"/>
        </w:rPr>
      </w:pPr>
      <w:r w:rsidRPr="002469D8">
        <w:rPr>
          <w:color w:val="auto"/>
          <w:sz w:val="28"/>
          <w:szCs w:val="28"/>
        </w:rPr>
        <w:t>Настоящая рабочая учебная программа предназначена для реализации государственных требований к уровню подготовки и содержанию учебной программы дисциплины «Основы калькуляции и учета» по квалификации «Повар».</w:t>
      </w:r>
    </w:p>
    <w:p w:rsidR="00636385" w:rsidRPr="002469D8" w:rsidRDefault="00636385" w:rsidP="002C0B80">
      <w:pPr>
        <w:pStyle w:val="a8"/>
        <w:shd w:val="clear" w:color="auto" w:fill="auto"/>
        <w:spacing w:before="0"/>
        <w:ind w:left="20" w:firstLine="700"/>
      </w:pPr>
      <w:r w:rsidRPr="002469D8">
        <w:t>Общий объем - 80 часов, из них:</w:t>
      </w:r>
    </w:p>
    <w:p w:rsidR="00636385" w:rsidRPr="002469D8" w:rsidRDefault="00636385" w:rsidP="002C0B80">
      <w:pPr>
        <w:pStyle w:val="a8"/>
        <w:numPr>
          <w:ilvl w:val="0"/>
          <w:numId w:val="2"/>
        </w:numPr>
        <w:shd w:val="clear" w:color="auto" w:fill="auto"/>
        <w:tabs>
          <w:tab w:val="left" w:pos="878"/>
        </w:tabs>
        <w:spacing w:before="0"/>
        <w:ind w:left="20" w:firstLine="700"/>
      </w:pPr>
      <w:r w:rsidRPr="002469D8">
        <w:t>теоретических занятий - 48 часов;</w:t>
      </w:r>
    </w:p>
    <w:p w:rsidR="00636385" w:rsidRPr="002469D8" w:rsidRDefault="00636385" w:rsidP="002C0B80">
      <w:pPr>
        <w:pStyle w:val="a8"/>
        <w:numPr>
          <w:ilvl w:val="0"/>
          <w:numId w:val="2"/>
        </w:numPr>
        <w:shd w:val="clear" w:color="auto" w:fill="auto"/>
        <w:tabs>
          <w:tab w:val="left" w:pos="874"/>
        </w:tabs>
        <w:spacing w:before="0"/>
        <w:ind w:left="20" w:firstLine="700"/>
      </w:pPr>
      <w:r w:rsidRPr="002469D8">
        <w:t>лабораторных занятий - 32 часа.</w:t>
      </w:r>
    </w:p>
    <w:p w:rsidR="00636385" w:rsidRPr="002469D8" w:rsidRDefault="00636385" w:rsidP="002C0B80">
      <w:pPr>
        <w:pStyle w:val="a8"/>
        <w:shd w:val="clear" w:color="auto" w:fill="auto"/>
        <w:spacing w:before="0"/>
        <w:ind w:left="20" w:right="20" w:firstLine="700"/>
      </w:pPr>
      <w:r w:rsidRPr="002469D8">
        <w:t>Согласно требованиям Государственного общеобязательного стандарта</w:t>
      </w:r>
      <w:r w:rsidRPr="002469D8">
        <w:br/>
        <w:t>технического и профессионального образования учащиеся должны:</w:t>
      </w:r>
    </w:p>
    <w:p w:rsidR="00636385" w:rsidRPr="002469D8" w:rsidRDefault="00636385" w:rsidP="002C0B80">
      <w:pPr>
        <w:pStyle w:val="a8"/>
        <w:shd w:val="clear" w:color="auto" w:fill="auto"/>
        <w:spacing w:before="0"/>
        <w:ind w:left="20" w:firstLine="700"/>
      </w:pPr>
      <w:r w:rsidRPr="002469D8">
        <w:t>знать:</w:t>
      </w:r>
    </w:p>
    <w:p w:rsidR="00636385" w:rsidRPr="003C4B0B" w:rsidRDefault="00636385" w:rsidP="002C0B80">
      <w:pPr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3C4B0B">
        <w:rPr>
          <w:color w:val="auto"/>
          <w:sz w:val="28"/>
          <w:szCs w:val="28"/>
        </w:rPr>
        <w:t>Финансовый учет: понятия, задачи, методы;</w:t>
      </w:r>
    </w:p>
    <w:p w:rsidR="00636385" w:rsidRPr="003C4B0B" w:rsidRDefault="00636385" w:rsidP="002C0B80">
      <w:pPr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3C4B0B">
        <w:rPr>
          <w:color w:val="auto"/>
          <w:sz w:val="28"/>
          <w:szCs w:val="28"/>
        </w:rPr>
        <w:t xml:space="preserve">Ценообразование, понятия о калькуляции, расчете количества сырья по нормативам; </w:t>
      </w:r>
    </w:p>
    <w:p w:rsidR="00636385" w:rsidRPr="003C4B0B" w:rsidRDefault="00636385" w:rsidP="002C0B80">
      <w:pPr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3C4B0B">
        <w:rPr>
          <w:color w:val="auto"/>
          <w:sz w:val="28"/>
          <w:szCs w:val="28"/>
        </w:rPr>
        <w:t>Порядок документального оформления и порядок списания;</w:t>
      </w:r>
    </w:p>
    <w:p w:rsidR="00636385" w:rsidRPr="003C4B0B" w:rsidRDefault="00636385" w:rsidP="002C0B80">
      <w:pPr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3C4B0B">
        <w:rPr>
          <w:color w:val="auto"/>
          <w:sz w:val="28"/>
          <w:szCs w:val="28"/>
        </w:rPr>
        <w:t xml:space="preserve">Учет предметов материально-технического оснащения, малоценного и быстроизнашивающегося инвентаря; </w:t>
      </w:r>
    </w:p>
    <w:p w:rsidR="00636385" w:rsidRPr="003C4B0B" w:rsidRDefault="00636385" w:rsidP="002C0B80">
      <w:pPr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3C4B0B">
        <w:rPr>
          <w:color w:val="auto"/>
          <w:sz w:val="28"/>
          <w:szCs w:val="28"/>
        </w:rPr>
        <w:t xml:space="preserve">Учет сырья и готовой продукции на предприятии; </w:t>
      </w:r>
    </w:p>
    <w:p w:rsidR="00636385" w:rsidRPr="003C4B0B" w:rsidRDefault="00636385" w:rsidP="002C0B80">
      <w:pPr>
        <w:pStyle w:val="a8"/>
        <w:shd w:val="clear" w:color="auto" w:fill="auto"/>
        <w:spacing w:before="0"/>
        <w:ind w:left="20" w:firstLine="700"/>
      </w:pPr>
      <w:r w:rsidRPr="003C4B0B">
        <w:t>уметь:</w:t>
      </w:r>
    </w:p>
    <w:p w:rsidR="00636385" w:rsidRPr="003C4B0B" w:rsidRDefault="00636385" w:rsidP="002C0B80">
      <w:pPr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3C4B0B">
        <w:rPr>
          <w:color w:val="auto"/>
          <w:sz w:val="28"/>
          <w:szCs w:val="28"/>
        </w:rPr>
        <w:t>Производить учет предметов материально-технического оснащения;</w:t>
      </w:r>
    </w:p>
    <w:p w:rsidR="00636385" w:rsidRPr="003C4B0B" w:rsidRDefault="00636385" w:rsidP="002C0B80">
      <w:pPr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3C4B0B">
        <w:rPr>
          <w:color w:val="auto"/>
          <w:sz w:val="28"/>
          <w:szCs w:val="28"/>
        </w:rPr>
        <w:t>Оформлять документы по учету сырой и готовой продукции;</w:t>
      </w:r>
    </w:p>
    <w:p w:rsidR="00636385" w:rsidRPr="003C4B0B" w:rsidRDefault="00636385" w:rsidP="002C0B80">
      <w:pPr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3C4B0B">
        <w:rPr>
          <w:color w:val="auto"/>
          <w:sz w:val="28"/>
          <w:szCs w:val="28"/>
        </w:rPr>
        <w:t>Составлять калькуляционные карты;</w:t>
      </w:r>
    </w:p>
    <w:p w:rsidR="00636385" w:rsidRPr="003C4B0B" w:rsidRDefault="00636385" w:rsidP="002C0B80">
      <w:pPr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3C4B0B">
        <w:rPr>
          <w:color w:val="auto"/>
          <w:sz w:val="28"/>
          <w:szCs w:val="28"/>
        </w:rPr>
        <w:t>Производить хозяйственные вычисления;</w:t>
      </w:r>
    </w:p>
    <w:p w:rsidR="00636385" w:rsidRPr="003C4B0B" w:rsidRDefault="00636385" w:rsidP="002C0B80">
      <w:pPr>
        <w:numPr>
          <w:ilvl w:val="0"/>
          <w:numId w:val="9"/>
        </w:numPr>
        <w:jc w:val="both"/>
        <w:rPr>
          <w:color w:val="auto"/>
          <w:sz w:val="28"/>
          <w:szCs w:val="28"/>
        </w:rPr>
      </w:pPr>
      <w:r w:rsidRPr="003C4B0B">
        <w:rPr>
          <w:color w:val="auto"/>
          <w:sz w:val="28"/>
          <w:szCs w:val="28"/>
        </w:rPr>
        <w:t>Организовать учет на пре</w:t>
      </w:r>
      <w:r>
        <w:rPr>
          <w:color w:val="auto"/>
          <w:sz w:val="28"/>
          <w:szCs w:val="28"/>
        </w:rPr>
        <w:t>дприятиях общественного питания.</w:t>
      </w:r>
    </w:p>
    <w:p w:rsidR="00636385" w:rsidRPr="003C4B0B" w:rsidRDefault="00636385" w:rsidP="002C0B80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B0B">
        <w:rPr>
          <w:sz w:val="28"/>
          <w:szCs w:val="28"/>
        </w:rPr>
        <w:t xml:space="preserve">Рабочей учебной программой предусмотрена реализация следующих </w:t>
      </w:r>
      <w:proofErr w:type="spellStart"/>
      <w:r w:rsidRPr="003C4B0B">
        <w:rPr>
          <w:sz w:val="28"/>
          <w:szCs w:val="28"/>
        </w:rPr>
        <w:t>межпредметных</w:t>
      </w:r>
      <w:proofErr w:type="spellEnd"/>
      <w:r w:rsidRPr="003C4B0B">
        <w:rPr>
          <w:sz w:val="28"/>
          <w:szCs w:val="28"/>
        </w:rPr>
        <w:t xml:space="preserve"> связей: </w:t>
      </w:r>
    </w:p>
    <w:p w:rsidR="00636385" w:rsidRPr="003C4B0B" w:rsidRDefault="00636385" w:rsidP="002C0B80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B0B">
        <w:rPr>
          <w:sz w:val="28"/>
          <w:szCs w:val="28"/>
        </w:rPr>
        <w:t>Математика;</w:t>
      </w:r>
    </w:p>
    <w:p w:rsidR="00636385" w:rsidRPr="003C4B0B" w:rsidRDefault="00636385" w:rsidP="002C0B80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B0B">
        <w:rPr>
          <w:sz w:val="28"/>
          <w:szCs w:val="28"/>
        </w:rPr>
        <w:t>Технология приготовления пищи;</w:t>
      </w:r>
    </w:p>
    <w:p w:rsidR="00636385" w:rsidRPr="003C4B0B" w:rsidRDefault="00636385" w:rsidP="002C0B80">
      <w:pPr>
        <w:widowControl w:val="0"/>
        <w:shd w:val="clear" w:color="auto" w:fill="FFFFFF"/>
        <w:tabs>
          <w:tab w:val="left" w:pos="3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4B0B">
        <w:rPr>
          <w:sz w:val="28"/>
          <w:szCs w:val="28"/>
        </w:rPr>
        <w:t>Товароведение пищевых продуктов.</w:t>
      </w:r>
    </w:p>
    <w:p w:rsidR="00636385" w:rsidRPr="00B54CFF" w:rsidRDefault="00636385" w:rsidP="002C0B80">
      <w:pPr>
        <w:ind w:firstLine="720"/>
        <w:jc w:val="both"/>
        <w:rPr>
          <w:sz w:val="28"/>
          <w:szCs w:val="28"/>
          <w:lang w:val="kk-KZ"/>
        </w:rPr>
      </w:pPr>
      <w:r w:rsidRPr="00B54CFF">
        <w:rPr>
          <w:sz w:val="28"/>
          <w:szCs w:val="28"/>
        </w:rPr>
        <w:t>При изучении предмета «</w:t>
      </w:r>
      <w:r w:rsidRPr="00B54CFF">
        <w:rPr>
          <w:color w:val="auto"/>
          <w:sz w:val="28"/>
          <w:szCs w:val="28"/>
        </w:rPr>
        <w:t>Основы калькуляции и учета</w:t>
      </w:r>
      <w:r w:rsidRPr="00B54CFF">
        <w:rPr>
          <w:sz w:val="28"/>
          <w:szCs w:val="28"/>
        </w:rPr>
        <w:t>» проводится интеграция со следующими дисциплинами: «</w:t>
      </w:r>
      <w:r w:rsidRPr="00B54CFF">
        <w:rPr>
          <w:color w:val="auto"/>
          <w:sz w:val="28"/>
          <w:szCs w:val="28"/>
        </w:rPr>
        <w:t>Основы калькуляции и учета</w:t>
      </w:r>
      <w:r w:rsidRPr="00B54CFF">
        <w:rPr>
          <w:sz w:val="28"/>
          <w:szCs w:val="28"/>
        </w:rPr>
        <w:t>», «Товароведение пищевых продуктов», «Оборудование предприятий питания».</w:t>
      </w:r>
    </w:p>
    <w:p w:rsidR="00636385" w:rsidRPr="00AB2F9A" w:rsidRDefault="00636385" w:rsidP="002C0B80">
      <w:pPr>
        <w:ind w:firstLine="700"/>
        <w:jc w:val="both"/>
        <w:rPr>
          <w:sz w:val="28"/>
          <w:szCs w:val="28"/>
        </w:rPr>
      </w:pPr>
      <w:r w:rsidRPr="00B54CFF">
        <w:rPr>
          <w:sz w:val="28"/>
          <w:szCs w:val="28"/>
        </w:rPr>
        <w:t>Рабочей учебной программой предусмотрен контроль через проведение</w:t>
      </w:r>
      <w:r w:rsidRPr="00B54CFF">
        <w:rPr>
          <w:sz w:val="28"/>
          <w:szCs w:val="28"/>
        </w:rPr>
        <w:br/>
        <w:t>контрольной работы и зачета.</w:t>
      </w:r>
    </w:p>
    <w:p w:rsidR="00636385" w:rsidRDefault="00636385" w:rsidP="003A57B1">
      <w:pPr>
        <w:pStyle w:val="a8"/>
        <w:shd w:val="clear" w:color="auto" w:fill="auto"/>
        <w:spacing w:before="0"/>
        <w:ind w:left="20" w:right="20" w:firstLine="700"/>
        <w:sectPr w:rsidR="00636385" w:rsidSect="00473241">
          <w:footerReference w:type="even" r:id="rId7"/>
          <w:footerReference w:type="default" r:id="rId8"/>
          <w:type w:val="continuous"/>
          <w:pgSz w:w="11905" w:h="16837"/>
          <w:pgMar w:top="904" w:right="502" w:bottom="781" w:left="1654" w:header="0" w:footer="3" w:gutter="0"/>
          <w:pgNumType w:start="1"/>
          <w:cols w:space="720"/>
          <w:noEndnote/>
          <w:titlePg/>
          <w:docGrid w:linePitch="360"/>
        </w:sectPr>
      </w:pPr>
    </w:p>
    <w:p w:rsidR="00636385" w:rsidRPr="00CA59B2" w:rsidRDefault="00636385" w:rsidP="009F3A2E">
      <w:pPr>
        <w:pStyle w:val="a6"/>
        <w:shd w:val="clear" w:color="auto" w:fill="auto"/>
        <w:spacing w:line="280" w:lineRule="exact"/>
        <w:jc w:val="center"/>
        <w:rPr>
          <w:caps/>
        </w:rPr>
      </w:pPr>
      <w:r>
        <w:rPr>
          <w:caps/>
        </w:rPr>
        <w:lastRenderedPageBreak/>
        <w:t xml:space="preserve">2. </w:t>
      </w:r>
      <w:r w:rsidRPr="00CA59B2">
        <w:rPr>
          <w:caps/>
        </w:rPr>
        <w:t>Тематический план</w:t>
      </w:r>
    </w:p>
    <w:p w:rsidR="00636385" w:rsidRDefault="00636385" w:rsidP="009F3A2E">
      <w:pPr>
        <w:pStyle w:val="a6"/>
        <w:shd w:val="clear" w:color="auto" w:fill="auto"/>
        <w:spacing w:line="280" w:lineRule="exact"/>
        <w:jc w:val="center"/>
      </w:pPr>
    </w:p>
    <w:p w:rsidR="00636385" w:rsidRPr="004B5071" w:rsidRDefault="00636385">
      <w:pPr>
        <w:rPr>
          <w:color w:val="auto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"/>
        <w:gridCol w:w="7230"/>
        <w:gridCol w:w="993"/>
        <w:gridCol w:w="908"/>
      </w:tblGrid>
      <w:tr w:rsidR="00636385" w:rsidRPr="003D2F0A" w:rsidTr="00AE2060">
        <w:tc>
          <w:tcPr>
            <w:tcW w:w="630" w:type="dxa"/>
            <w:vMerge w:val="restart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sz w:val="24"/>
                <w:szCs w:val="24"/>
              </w:rPr>
              <w:t>№</w:t>
            </w:r>
            <w:r w:rsidRPr="003D2F0A">
              <w:rPr>
                <w:b w:val="0"/>
                <w:sz w:val="24"/>
                <w:szCs w:val="24"/>
              </w:rPr>
              <w:br/>
            </w:r>
            <w:proofErr w:type="spellStart"/>
            <w:proofErr w:type="gramStart"/>
            <w:r w:rsidRPr="003D2F0A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3D2F0A">
              <w:rPr>
                <w:b w:val="0"/>
                <w:sz w:val="24"/>
                <w:szCs w:val="24"/>
              </w:rPr>
              <w:t>/</w:t>
            </w:r>
            <w:proofErr w:type="spellStart"/>
            <w:r w:rsidRPr="003D2F0A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30" w:type="dxa"/>
            <w:vMerge w:val="restart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sz w:val="24"/>
                <w:szCs w:val="24"/>
              </w:rPr>
            </w:pPr>
          </w:p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01" w:type="dxa"/>
            <w:gridSpan w:val="2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sz w:val="24"/>
                <w:szCs w:val="24"/>
              </w:rPr>
              <w:t>Количество</w:t>
            </w:r>
            <w:r w:rsidRPr="003D2F0A">
              <w:rPr>
                <w:b w:val="0"/>
                <w:sz w:val="24"/>
                <w:szCs w:val="24"/>
              </w:rPr>
              <w:br/>
              <w:t>учебного</w:t>
            </w:r>
            <w:r w:rsidRPr="003D2F0A">
              <w:rPr>
                <w:b w:val="0"/>
                <w:sz w:val="24"/>
                <w:szCs w:val="24"/>
              </w:rPr>
              <w:br/>
              <w:t>времени</w:t>
            </w:r>
          </w:p>
        </w:tc>
      </w:tr>
      <w:tr w:rsidR="00636385" w:rsidRPr="003D2F0A" w:rsidTr="00AE2060">
        <w:tc>
          <w:tcPr>
            <w:tcW w:w="630" w:type="dxa"/>
            <w:vMerge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7230" w:type="dxa"/>
            <w:vMerge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rFonts w:ascii="KZ Times New Roman" w:hAnsi="KZ Times New Roman" w:cs="KZ Times New Roman"/>
                <w:b w:val="0"/>
                <w:sz w:val="24"/>
                <w:szCs w:val="24"/>
                <w:lang w:val="kk-KZ"/>
              </w:rPr>
              <w:t>практ</w:t>
            </w:r>
          </w:p>
        </w:tc>
      </w:tr>
      <w:tr w:rsidR="00636385" w:rsidRPr="003D2F0A" w:rsidTr="00AE2060">
        <w:tc>
          <w:tcPr>
            <w:tcW w:w="9761" w:type="dxa"/>
            <w:gridSpan w:val="4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caps/>
                <w:sz w:val="24"/>
                <w:szCs w:val="24"/>
              </w:rPr>
            </w:pPr>
            <w:r w:rsidRPr="003D2F0A">
              <w:rPr>
                <w:sz w:val="24"/>
                <w:szCs w:val="24"/>
              </w:rPr>
              <w:t>Раздел 1. Общие принципы организации учета на предприятиях питания</w:t>
            </w: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636385" w:rsidRPr="003D2F0A" w:rsidRDefault="00636385" w:rsidP="00AE2060">
            <w:pPr>
              <w:rPr>
                <w:lang w:val="kk-KZ"/>
              </w:rPr>
            </w:pPr>
            <w:r w:rsidRPr="003D2F0A">
              <w:t>Организация бухгалтерского учета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636385" w:rsidRPr="003D2F0A" w:rsidRDefault="00636385" w:rsidP="00C10945">
            <w:pPr>
              <w:rPr>
                <w:lang w:val="kk-KZ"/>
              </w:rPr>
            </w:pPr>
            <w:r w:rsidRPr="003D2F0A">
              <w:t>Материальная ответственность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</w:p>
        </w:tc>
      </w:tr>
      <w:tr w:rsidR="00636385" w:rsidRPr="003D2F0A" w:rsidTr="00AE2060">
        <w:tc>
          <w:tcPr>
            <w:tcW w:w="9761" w:type="dxa"/>
            <w:gridSpan w:val="4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caps/>
                <w:sz w:val="24"/>
                <w:szCs w:val="24"/>
              </w:rPr>
            </w:pPr>
            <w:r w:rsidRPr="003D2F0A">
              <w:rPr>
                <w:sz w:val="24"/>
                <w:szCs w:val="24"/>
              </w:rPr>
              <w:t>Раздел  2. Сборник рецептур</w:t>
            </w: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636385" w:rsidRPr="003D2F0A" w:rsidRDefault="00636385" w:rsidP="00C10945">
            <w:pPr>
              <w:rPr>
                <w:lang w:val="kk-KZ"/>
              </w:rPr>
            </w:pPr>
            <w:r w:rsidRPr="003D2F0A">
              <w:t>Сборник рецептур блюд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636385" w:rsidRPr="003D2F0A" w:rsidRDefault="00636385" w:rsidP="00AE2060">
            <w:pPr>
              <w:rPr>
                <w:lang w:val="kk-KZ"/>
              </w:rPr>
            </w:pPr>
            <w:r w:rsidRPr="003D2F0A">
              <w:t>Построение и порядок пользования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636385" w:rsidRPr="003D2F0A" w:rsidRDefault="00636385" w:rsidP="00AE2060">
            <w:pPr>
              <w:rPr>
                <w:b/>
                <w:lang w:val="kk-KZ"/>
              </w:rPr>
            </w:pPr>
            <w:r w:rsidRPr="003D2F0A">
              <w:t>Расчет норм выхода сырья и полуфабрикатов при обработке  дичи.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636385" w:rsidRPr="003D2F0A" w:rsidRDefault="00636385" w:rsidP="00AE2060">
            <w:pPr>
              <w:rPr>
                <w:lang w:val="kk-KZ"/>
              </w:rPr>
            </w:pPr>
            <w:r w:rsidRPr="003D2F0A">
              <w:t>Расчет расхода  сырья, выхода полуфабрикатов из рыбы.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636385" w:rsidRPr="003D2F0A" w:rsidRDefault="00636385" w:rsidP="00AE2060">
            <w:pPr>
              <w:rPr>
                <w:lang w:val="kk-KZ"/>
              </w:rPr>
            </w:pPr>
            <w:r w:rsidRPr="003D2F0A">
              <w:t>Гастрономические товары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636385" w:rsidRPr="003D2F0A" w:rsidRDefault="00636385" w:rsidP="00AE2060">
            <w:pPr>
              <w:rPr>
                <w:lang w:val="kk-KZ"/>
              </w:rPr>
            </w:pPr>
            <w:r w:rsidRPr="003D2F0A">
              <w:t>Нормы потерь при тепловой обработке блюд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636385" w:rsidRPr="003D2F0A" w:rsidRDefault="00636385" w:rsidP="00C10945">
            <w:pPr>
              <w:tabs>
                <w:tab w:val="left" w:pos="1309"/>
              </w:tabs>
              <w:rPr>
                <w:lang w:val="kk-KZ"/>
              </w:rPr>
            </w:pPr>
            <w:r w:rsidRPr="003D2F0A">
              <w:t>Практическая работа № 1 «Принципы построения сборника рецептур»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636385" w:rsidRPr="003D2F0A" w:rsidRDefault="00636385" w:rsidP="00AE2060">
            <w:pPr>
              <w:rPr>
                <w:lang w:val="kk-KZ"/>
              </w:rPr>
            </w:pPr>
            <w:r w:rsidRPr="003D2F0A">
              <w:t>Практическая работа № 2 «Обработка субпродуктов»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636385" w:rsidRPr="003D2F0A" w:rsidRDefault="00636385" w:rsidP="00C10945">
            <w:pPr>
              <w:rPr>
                <w:lang w:val="kk-KZ"/>
              </w:rPr>
            </w:pPr>
            <w:r w:rsidRPr="003D2F0A">
              <w:t>Практическая работа № 3 «Расчет расхода сырья при обработке»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</w:tr>
      <w:tr w:rsidR="00636385" w:rsidRPr="003D2F0A" w:rsidTr="00AE2060">
        <w:tc>
          <w:tcPr>
            <w:tcW w:w="9761" w:type="dxa"/>
            <w:gridSpan w:val="4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caps/>
                <w:sz w:val="24"/>
                <w:szCs w:val="24"/>
              </w:rPr>
            </w:pPr>
            <w:r w:rsidRPr="003D2F0A">
              <w:rPr>
                <w:sz w:val="24"/>
                <w:szCs w:val="24"/>
              </w:rPr>
              <w:t>Раздел 3. Ценообразование</w:t>
            </w: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636385" w:rsidRPr="003D2F0A" w:rsidRDefault="00636385" w:rsidP="00AE2060">
            <w:pPr>
              <w:rPr>
                <w:lang w:val="kk-KZ"/>
              </w:rPr>
            </w:pPr>
            <w:r w:rsidRPr="003D2F0A">
              <w:t>Понятие о розничных ценах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636385" w:rsidRPr="003D2F0A" w:rsidRDefault="00636385" w:rsidP="00AE2060">
            <w:pPr>
              <w:rPr>
                <w:lang w:val="kk-KZ"/>
              </w:rPr>
            </w:pPr>
            <w:r w:rsidRPr="003D2F0A">
              <w:t>Понятие о продажных ценах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636385" w:rsidRPr="003D2F0A" w:rsidRDefault="00636385" w:rsidP="00AE2060">
            <w:pPr>
              <w:rPr>
                <w:lang w:val="kk-KZ"/>
              </w:rPr>
            </w:pPr>
            <w:r w:rsidRPr="003D2F0A">
              <w:t>Порядок определения продажных цен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636385" w:rsidRPr="003D2F0A" w:rsidRDefault="00636385" w:rsidP="00477062">
            <w:pPr>
              <w:rPr>
                <w:lang w:val="kk-KZ"/>
              </w:rPr>
            </w:pPr>
            <w:r w:rsidRPr="003D2F0A">
              <w:t>Учетные цены на готовые изделия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636385" w:rsidRPr="003D2F0A" w:rsidRDefault="00636385" w:rsidP="00AE2060">
            <w:pPr>
              <w:rPr>
                <w:lang w:val="kk-KZ"/>
              </w:rPr>
            </w:pPr>
            <w:r w:rsidRPr="003D2F0A">
              <w:t>Сущность и назначение расчетных цен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636385" w:rsidRPr="003D2F0A" w:rsidRDefault="00636385" w:rsidP="00AE2060">
            <w:pPr>
              <w:rPr>
                <w:lang w:val="kk-KZ"/>
              </w:rPr>
            </w:pPr>
            <w:r w:rsidRPr="003D2F0A">
              <w:t>Принципы составления плана-меню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636385" w:rsidRPr="003D2F0A" w:rsidRDefault="00636385" w:rsidP="00477062">
            <w:pPr>
              <w:rPr>
                <w:lang w:val="kk-KZ"/>
              </w:rPr>
            </w:pPr>
            <w:r w:rsidRPr="003D2F0A">
              <w:t>Составление калькуляции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19</w:t>
            </w:r>
          </w:p>
        </w:tc>
        <w:tc>
          <w:tcPr>
            <w:tcW w:w="7230" w:type="dxa"/>
          </w:tcPr>
          <w:p w:rsidR="00636385" w:rsidRPr="003D2F0A" w:rsidRDefault="00636385" w:rsidP="00AE2060">
            <w:pPr>
              <w:rPr>
                <w:lang w:val="kk-KZ"/>
              </w:rPr>
            </w:pPr>
            <w:r w:rsidRPr="003D2F0A">
              <w:t>Практическая работа № 4 «Расчет сырья по нормативам»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20</w:t>
            </w:r>
          </w:p>
        </w:tc>
        <w:tc>
          <w:tcPr>
            <w:tcW w:w="7230" w:type="dxa"/>
          </w:tcPr>
          <w:p w:rsidR="00636385" w:rsidRPr="003D2F0A" w:rsidRDefault="00636385" w:rsidP="00AE2060">
            <w:pPr>
              <w:rPr>
                <w:lang w:val="kk-KZ"/>
              </w:rPr>
            </w:pPr>
            <w:r w:rsidRPr="003D2F0A">
              <w:t>Практическая работа № 5 «Составление калькуляционных карт »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</w:tr>
      <w:tr w:rsidR="00636385" w:rsidRPr="003D2F0A" w:rsidTr="00AE2060">
        <w:tc>
          <w:tcPr>
            <w:tcW w:w="9761" w:type="dxa"/>
            <w:gridSpan w:val="4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caps/>
                <w:sz w:val="24"/>
                <w:szCs w:val="24"/>
              </w:rPr>
            </w:pPr>
            <w:r w:rsidRPr="003D2F0A">
              <w:rPr>
                <w:sz w:val="24"/>
                <w:szCs w:val="24"/>
              </w:rPr>
              <w:t>Раздел 4.  Учет продуктов и готовых изделий на производстве</w:t>
            </w: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21</w:t>
            </w:r>
          </w:p>
        </w:tc>
        <w:tc>
          <w:tcPr>
            <w:tcW w:w="7230" w:type="dxa"/>
          </w:tcPr>
          <w:p w:rsidR="00636385" w:rsidRPr="003D2F0A" w:rsidRDefault="00636385" w:rsidP="00AE2060">
            <w:pPr>
              <w:rPr>
                <w:lang w:val="kk-KZ"/>
              </w:rPr>
            </w:pPr>
            <w:r w:rsidRPr="003D2F0A">
              <w:t>Отпуск продуктов на производство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22</w:t>
            </w:r>
          </w:p>
        </w:tc>
        <w:tc>
          <w:tcPr>
            <w:tcW w:w="7230" w:type="dxa"/>
          </w:tcPr>
          <w:p w:rsidR="00636385" w:rsidRPr="003D2F0A" w:rsidRDefault="00636385" w:rsidP="00AE2060">
            <w:pPr>
              <w:rPr>
                <w:lang w:val="kk-KZ"/>
              </w:rPr>
            </w:pPr>
            <w:r w:rsidRPr="003D2F0A">
              <w:t>Отпуск готовых изделий в буфеты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23</w:t>
            </w:r>
          </w:p>
        </w:tc>
        <w:tc>
          <w:tcPr>
            <w:tcW w:w="7230" w:type="dxa"/>
          </w:tcPr>
          <w:p w:rsidR="00636385" w:rsidRPr="003D2F0A" w:rsidRDefault="00636385" w:rsidP="00AE2060">
            <w:pPr>
              <w:rPr>
                <w:lang w:val="kk-KZ"/>
              </w:rPr>
            </w:pPr>
            <w:r w:rsidRPr="003D2F0A">
              <w:t xml:space="preserve">Реализация готовой продукции                          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24</w:t>
            </w:r>
          </w:p>
        </w:tc>
        <w:tc>
          <w:tcPr>
            <w:tcW w:w="7230" w:type="dxa"/>
          </w:tcPr>
          <w:p w:rsidR="00636385" w:rsidRPr="003D2F0A" w:rsidRDefault="00636385" w:rsidP="00AE2060">
            <w:pPr>
              <w:rPr>
                <w:lang w:val="kk-KZ"/>
              </w:rPr>
            </w:pPr>
            <w:r w:rsidRPr="003D2F0A">
              <w:t>Составление актов о реализации продукции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25</w:t>
            </w:r>
          </w:p>
        </w:tc>
        <w:tc>
          <w:tcPr>
            <w:tcW w:w="7230" w:type="dxa"/>
          </w:tcPr>
          <w:p w:rsidR="00636385" w:rsidRPr="003D2F0A" w:rsidRDefault="00636385" w:rsidP="00AE2060">
            <w:pPr>
              <w:rPr>
                <w:lang w:val="kk-KZ"/>
              </w:rPr>
            </w:pPr>
            <w:r w:rsidRPr="003D2F0A">
              <w:t>Составление отчета о движении продуктов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26</w:t>
            </w:r>
          </w:p>
        </w:tc>
        <w:tc>
          <w:tcPr>
            <w:tcW w:w="7230" w:type="dxa"/>
          </w:tcPr>
          <w:p w:rsidR="00636385" w:rsidRPr="003D2F0A" w:rsidRDefault="00636385" w:rsidP="00AE2060">
            <w:pPr>
              <w:rPr>
                <w:lang w:val="kk-KZ"/>
              </w:rPr>
            </w:pPr>
            <w:r w:rsidRPr="003D2F0A">
              <w:t>Инвентаризация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27</w:t>
            </w:r>
          </w:p>
        </w:tc>
        <w:tc>
          <w:tcPr>
            <w:tcW w:w="7230" w:type="dxa"/>
          </w:tcPr>
          <w:p w:rsidR="00636385" w:rsidRPr="003D2F0A" w:rsidRDefault="00636385" w:rsidP="00AE2060">
            <w:pPr>
              <w:tabs>
                <w:tab w:val="left" w:pos="1047"/>
              </w:tabs>
              <w:rPr>
                <w:lang w:val="kk-KZ"/>
              </w:rPr>
            </w:pPr>
            <w:r w:rsidRPr="003D2F0A">
              <w:t>Учет продуктов и готовых изделий на производстве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</w:p>
        </w:tc>
      </w:tr>
      <w:tr w:rsidR="00636385" w:rsidRPr="003D2F0A" w:rsidTr="00AE2060">
        <w:tc>
          <w:tcPr>
            <w:tcW w:w="9761" w:type="dxa"/>
            <w:gridSpan w:val="4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caps/>
                <w:sz w:val="24"/>
                <w:szCs w:val="24"/>
              </w:rPr>
            </w:pPr>
            <w:r w:rsidRPr="003D2F0A">
              <w:rPr>
                <w:sz w:val="24"/>
                <w:szCs w:val="24"/>
              </w:rPr>
              <w:t xml:space="preserve">Раздел 5.  </w:t>
            </w:r>
            <w:r w:rsidRPr="003D2F0A">
              <w:rPr>
                <w:b w:val="0"/>
                <w:sz w:val="24"/>
                <w:szCs w:val="24"/>
              </w:rPr>
              <w:t>Стандарты предприятий общественного питания</w:t>
            </w: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28</w:t>
            </w:r>
          </w:p>
        </w:tc>
        <w:tc>
          <w:tcPr>
            <w:tcW w:w="7230" w:type="dxa"/>
          </w:tcPr>
          <w:p w:rsidR="00636385" w:rsidRPr="003D2F0A" w:rsidRDefault="00636385" w:rsidP="00AE2060">
            <w:pPr>
              <w:rPr>
                <w:lang w:val="kk-KZ"/>
              </w:rPr>
            </w:pPr>
            <w:r w:rsidRPr="003D2F0A">
              <w:t>Порядок  разработки стандартов предприятий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29</w:t>
            </w:r>
          </w:p>
        </w:tc>
        <w:tc>
          <w:tcPr>
            <w:tcW w:w="7230" w:type="dxa"/>
          </w:tcPr>
          <w:p w:rsidR="00636385" w:rsidRPr="003D2F0A" w:rsidRDefault="00636385" w:rsidP="00AE2060">
            <w:pPr>
              <w:rPr>
                <w:lang w:val="kk-KZ"/>
              </w:rPr>
            </w:pPr>
            <w:r w:rsidRPr="003D2F0A">
              <w:t>Практическая работа № 6 Временный порядок разработки ТТК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30</w:t>
            </w:r>
          </w:p>
        </w:tc>
        <w:tc>
          <w:tcPr>
            <w:tcW w:w="7230" w:type="dxa"/>
          </w:tcPr>
          <w:p w:rsidR="00636385" w:rsidRPr="003D2F0A" w:rsidRDefault="00636385" w:rsidP="007747A8">
            <w:pPr>
              <w:rPr>
                <w:lang w:val="kk-KZ"/>
              </w:rPr>
            </w:pPr>
            <w:r w:rsidRPr="003D2F0A">
              <w:t>Практическая работа № 7 «Составление технологической карты»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31</w:t>
            </w:r>
          </w:p>
        </w:tc>
        <w:tc>
          <w:tcPr>
            <w:tcW w:w="7230" w:type="dxa"/>
          </w:tcPr>
          <w:p w:rsidR="00636385" w:rsidRPr="003D2F0A" w:rsidRDefault="00636385" w:rsidP="00AE2060">
            <w:pPr>
              <w:rPr>
                <w:lang w:val="kk-KZ"/>
              </w:rPr>
            </w:pPr>
            <w:r w:rsidRPr="003D2F0A">
              <w:t>Практическая работа № 8 «Составление калькуляционной карты на блюда из теста»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32</w:t>
            </w:r>
          </w:p>
        </w:tc>
        <w:tc>
          <w:tcPr>
            <w:tcW w:w="7230" w:type="dxa"/>
          </w:tcPr>
          <w:p w:rsidR="00636385" w:rsidRPr="003D2F0A" w:rsidRDefault="00636385" w:rsidP="00AE2060">
            <w:pPr>
              <w:rPr>
                <w:lang w:val="kk-KZ"/>
              </w:rPr>
            </w:pPr>
            <w:r w:rsidRPr="003D2F0A">
              <w:t>Практическая работа № 9 «Составление калькуляционных карт на блюда из мяса»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33</w:t>
            </w:r>
          </w:p>
        </w:tc>
        <w:tc>
          <w:tcPr>
            <w:tcW w:w="7230" w:type="dxa"/>
          </w:tcPr>
          <w:p w:rsidR="00636385" w:rsidRPr="003D2F0A" w:rsidRDefault="00636385" w:rsidP="00AE2060">
            <w:pPr>
              <w:rPr>
                <w:lang w:val="kk-KZ"/>
              </w:rPr>
            </w:pPr>
            <w:r w:rsidRPr="003D2F0A">
              <w:t>Практическая работа № 10 «Составление калькуляционных карт на блюда из рыбы»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34</w:t>
            </w:r>
          </w:p>
        </w:tc>
        <w:tc>
          <w:tcPr>
            <w:tcW w:w="7230" w:type="dxa"/>
          </w:tcPr>
          <w:p w:rsidR="00636385" w:rsidRPr="003D2F0A" w:rsidRDefault="00636385" w:rsidP="00AE2060">
            <w:pPr>
              <w:tabs>
                <w:tab w:val="left" w:pos="1047"/>
              </w:tabs>
              <w:rPr>
                <w:lang w:val="kk-KZ"/>
              </w:rPr>
            </w:pPr>
            <w:r w:rsidRPr="003D2F0A">
              <w:t>Практическая работа № 11 «Составление калькуляционных карт на салаты»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35</w:t>
            </w:r>
          </w:p>
        </w:tc>
        <w:tc>
          <w:tcPr>
            <w:tcW w:w="7230" w:type="dxa"/>
          </w:tcPr>
          <w:p w:rsidR="00636385" w:rsidRPr="003D2F0A" w:rsidRDefault="00636385" w:rsidP="007747A8">
            <w:pPr>
              <w:tabs>
                <w:tab w:val="left" w:pos="1047"/>
              </w:tabs>
              <w:rPr>
                <w:lang w:val="kk-KZ"/>
              </w:rPr>
            </w:pPr>
            <w:r w:rsidRPr="003D2F0A">
              <w:t>Практическая работа № 12 «Составление калькуляционных карт на блюда из яиц»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lastRenderedPageBreak/>
              <w:t>36</w:t>
            </w:r>
          </w:p>
        </w:tc>
        <w:tc>
          <w:tcPr>
            <w:tcW w:w="7230" w:type="dxa"/>
          </w:tcPr>
          <w:p w:rsidR="00636385" w:rsidRPr="003D2F0A" w:rsidRDefault="00636385" w:rsidP="00AE2060">
            <w:pPr>
              <w:tabs>
                <w:tab w:val="left" w:pos="1047"/>
              </w:tabs>
              <w:rPr>
                <w:lang w:val="kk-KZ"/>
              </w:rPr>
            </w:pPr>
            <w:r w:rsidRPr="003D2F0A">
              <w:t>Практическая работа № 13 «Составление калькуляционных карт на заправочные супы»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37</w:t>
            </w:r>
          </w:p>
        </w:tc>
        <w:tc>
          <w:tcPr>
            <w:tcW w:w="7230" w:type="dxa"/>
          </w:tcPr>
          <w:p w:rsidR="00636385" w:rsidRPr="003D2F0A" w:rsidRDefault="00636385" w:rsidP="00AE2060">
            <w:pPr>
              <w:tabs>
                <w:tab w:val="left" w:pos="1047"/>
              </w:tabs>
              <w:rPr>
                <w:lang w:val="kk-KZ"/>
              </w:rPr>
            </w:pPr>
            <w:r w:rsidRPr="003D2F0A">
              <w:t>Практическая работа № 14 «Составление калькуляционных карт на холодные супы»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38</w:t>
            </w:r>
          </w:p>
        </w:tc>
        <w:tc>
          <w:tcPr>
            <w:tcW w:w="7230" w:type="dxa"/>
          </w:tcPr>
          <w:p w:rsidR="00636385" w:rsidRPr="003D2F0A" w:rsidRDefault="00636385" w:rsidP="00AE2060">
            <w:pPr>
              <w:tabs>
                <w:tab w:val="left" w:pos="1047"/>
              </w:tabs>
              <w:rPr>
                <w:lang w:val="kk-KZ"/>
              </w:rPr>
            </w:pPr>
            <w:r w:rsidRPr="003D2F0A">
              <w:t>Практическая работа № 15 «Составление калькуляционных карт на блюда из макаронных изделий»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39</w:t>
            </w:r>
          </w:p>
        </w:tc>
        <w:tc>
          <w:tcPr>
            <w:tcW w:w="7230" w:type="dxa"/>
          </w:tcPr>
          <w:p w:rsidR="00636385" w:rsidRPr="003D2F0A" w:rsidRDefault="00636385" w:rsidP="00AE2060">
            <w:pPr>
              <w:tabs>
                <w:tab w:val="left" w:pos="1047"/>
              </w:tabs>
              <w:rPr>
                <w:lang w:val="kk-KZ"/>
              </w:rPr>
            </w:pPr>
            <w:r w:rsidRPr="003D2F0A">
              <w:t>Практическая работа №16 «Составление калькуляционных карт на блюда из овощей»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</w:tr>
      <w:tr w:rsidR="00636385" w:rsidRPr="003D2F0A" w:rsidTr="00AE2060">
        <w:tc>
          <w:tcPr>
            <w:tcW w:w="630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40</w:t>
            </w:r>
          </w:p>
        </w:tc>
        <w:tc>
          <w:tcPr>
            <w:tcW w:w="7230" w:type="dxa"/>
          </w:tcPr>
          <w:p w:rsidR="00636385" w:rsidRPr="003D2F0A" w:rsidRDefault="00636385" w:rsidP="007747A8">
            <w:pPr>
              <w:tabs>
                <w:tab w:val="left" w:pos="1047"/>
              </w:tabs>
              <w:rPr>
                <w:lang w:val="kk-KZ"/>
              </w:rPr>
            </w:pPr>
            <w:r w:rsidRPr="003D2F0A">
              <w:t>Контрольная работа по разделу «Учет продуктов и готовых изделий на производстве»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  <w:r w:rsidRPr="003D2F0A">
              <w:rPr>
                <w:b w:val="0"/>
                <w:caps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b w:val="0"/>
                <w:caps/>
                <w:sz w:val="24"/>
                <w:szCs w:val="24"/>
              </w:rPr>
            </w:pPr>
          </w:p>
        </w:tc>
      </w:tr>
      <w:tr w:rsidR="00636385" w:rsidRPr="003D2F0A" w:rsidTr="00AE2060">
        <w:tc>
          <w:tcPr>
            <w:tcW w:w="7860" w:type="dxa"/>
            <w:gridSpan w:val="2"/>
          </w:tcPr>
          <w:p w:rsidR="00636385" w:rsidRPr="003D2F0A" w:rsidRDefault="00636385" w:rsidP="00AE2060">
            <w:pPr>
              <w:rPr>
                <w:lang w:val="kk-KZ"/>
              </w:rPr>
            </w:pPr>
            <w:r w:rsidRPr="003D2F0A">
              <w:t>Всего учебного времени по дисциплине</w:t>
            </w:r>
          </w:p>
        </w:tc>
        <w:tc>
          <w:tcPr>
            <w:tcW w:w="993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caps/>
                <w:sz w:val="24"/>
                <w:szCs w:val="24"/>
              </w:rPr>
            </w:pPr>
            <w:r w:rsidRPr="003D2F0A">
              <w:rPr>
                <w:caps/>
                <w:sz w:val="24"/>
                <w:szCs w:val="24"/>
              </w:rPr>
              <w:t>80</w:t>
            </w:r>
          </w:p>
        </w:tc>
        <w:tc>
          <w:tcPr>
            <w:tcW w:w="908" w:type="dxa"/>
          </w:tcPr>
          <w:p w:rsidR="00636385" w:rsidRPr="003D2F0A" w:rsidRDefault="00636385" w:rsidP="00AE2060">
            <w:pPr>
              <w:pStyle w:val="a6"/>
              <w:shd w:val="clear" w:color="auto" w:fill="auto"/>
              <w:spacing w:line="280" w:lineRule="exact"/>
              <w:jc w:val="center"/>
              <w:rPr>
                <w:caps/>
                <w:sz w:val="24"/>
                <w:szCs w:val="24"/>
              </w:rPr>
            </w:pPr>
            <w:r w:rsidRPr="003D2F0A">
              <w:rPr>
                <w:caps/>
                <w:sz w:val="24"/>
                <w:szCs w:val="24"/>
              </w:rPr>
              <w:t>32</w:t>
            </w:r>
          </w:p>
        </w:tc>
      </w:tr>
    </w:tbl>
    <w:p w:rsidR="00636385" w:rsidRDefault="00636385">
      <w:pPr>
        <w:rPr>
          <w:color w:val="auto"/>
          <w:sz w:val="2"/>
          <w:szCs w:val="2"/>
        </w:rPr>
        <w:sectPr w:rsidR="00636385" w:rsidSect="00B85B79">
          <w:footerReference w:type="even" r:id="rId9"/>
          <w:footerReference w:type="default" r:id="rId10"/>
          <w:pgSz w:w="11905" w:h="16837"/>
          <w:pgMar w:top="904" w:right="706" w:bottom="781" w:left="1654" w:header="0" w:footer="3" w:gutter="0"/>
          <w:cols w:space="720"/>
          <w:noEndnote/>
          <w:titlePg/>
          <w:docGrid w:linePitch="360"/>
        </w:sectPr>
      </w:pPr>
    </w:p>
    <w:p w:rsidR="00636385" w:rsidRPr="00CA59B2" w:rsidRDefault="00636385" w:rsidP="0018719F">
      <w:pPr>
        <w:pStyle w:val="12"/>
        <w:keepNext/>
        <w:keepLines/>
        <w:shd w:val="clear" w:color="auto" w:fill="auto"/>
        <w:spacing w:after="0" w:line="240" w:lineRule="auto"/>
        <w:ind w:firstLine="720"/>
        <w:jc w:val="center"/>
        <w:rPr>
          <w:caps/>
          <w:kern w:val="28"/>
        </w:rPr>
      </w:pPr>
      <w:bookmarkStart w:id="2" w:name="bookmark2"/>
      <w:r>
        <w:rPr>
          <w:caps/>
          <w:kern w:val="28"/>
        </w:rPr>
        <w:lastRenderedPageBreak/>
        <w:t xml:space="preserve">3. </w:t>
      </w:r>
      <w:r w:rsidRPr="00CA59B2">
        <w:rPr>
          <w:caps/>
          <w:kern w:val="28"/>
        </w:rPr>
        <w:t>Содержание учебной программы</w:t>
      </w:r>
      <w:bookmarkEnd w:id="2"/>
    </w:p>
    <w:p w:rsidR="00636385" w:rsidRPr="0018719F" w:rsidRDefault="00636385" w:rsidP="0018719F">
      <w:pPr>
        <w:pStyle w:val="12"/>
        <w:keepNext/>
        <w:keepLines/>
        <w:shd w:val="clear" w:color="auto" w:fill="auto"/>
        <w:spacing w:after="0" w:line="240" w:lineRule="auto"/>
        <w:ind w:firstLine="720"/>
        <w:jc w:val="center"/>
        <w:rPr>
          <w:kern w:val="28"/>
        </w:rPr>
      </w:pP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  <w:rPr>
          <w:b/>
          <w:bCs/>
          <w:iCs/>
          <w:kern w:val="28"/>
        </w:rPr>
      </w:pPr>
      <w:r w:rsidRPr="0087063C">
        <w:rPr>
          <w:b/>
        </w:rPr>
        <w:t>Раздел 1. Общие принципы организации учета на предприятиях питания</w:t>
      </w:r>
      <w:r w:rsidRPr="0087063C">
        <w:rPr>
          <w:b/>
          <w:bCs/>
          <w:iCs/>
          <w:kern w:val="28"/>
        </w:rPr>
        <w:t xml:space="preserve"> 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  <w:rPr>
          <w:b/>
          <w:bCs/>
          <w:iCs/>
          <w:kern w:val="28"/>
        </w:rPr>
      </w:pPr>
      <w:r w:rsidRPr="0087063C">
        <w:t>Тема 1.1 Организация бухгалтерского учета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  <w:rPr>
          <w:b/>
          <w:bCs/>
          <w:iCs/>
          <w:kern w:val="28"/>
        </w:rPr>
      </w:pPr>
      <w:r w:rsidRPr="0087063C">
        <w:t>Тема 1.2 Материальная ответственность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  <w:rPr>
          <w:b/>
          <w:bCs/>
          <w:iCs/>
          <w:kern w:val="28"/>
        </w:rPr>
      </w:pP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  <w:rPr>
          <w:b/>
          <w:bCs/>
          <w:iCs/>
          <w:kern w:val="28"/>
        </w:rPr>
      </w:pPr>
      <w:r w:rsidRPr="0087063C">
        <w:rPr>
          <w:b/>
        </w:rPr>
        <w:t>Раздел  2. Сборник рецептур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  <w:rPr>
          <w:b/>
          <w:bCs/>
          <w:iCs/>
          <w:kern w:val="28"/>
        </w:rPr>
      </w:pPr>
      <w:r w:rsidRPr="0087063C">
        <w:t>Тема 2.1 Сборник рецептур блюд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  <w:rPr>
          <w:b/>
          <w:bCs/>
          <w:iCs/>
          <w:kern w:val="28"/>
        </w:rPr>
      </w:pPr>
      <w:r w:rsidRPr="0087063C">
        <w:t>Тема 2.2 Построение и порядок пользования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  <w:rPr>
          <w:b/>
          <w:bCs/>
          <w:iCs/>
          <w:kern w:val="28"/>
        </w:rPr>
      </w:pPr>
      <w:r w:rsidRPr="0087063C">
        <w:t>Тема 2.3 Расчет норм выхода сырья и полуфабрикатов при обработке  дичи.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  <w:rPr>
          <w:b/>
          <w:bCs/>
          <w:iCs/>
          <w:kern w:val="28"/>
        </w:rPr>
      </w:pPr>
      <w:r w:rsidRPr="0087063C">
        <w:t>Тема 2.4 Расчет расхода  сырья, выхода полуфабрикатов из рыбы.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  <w:rPr>
          <w:b/>
          <w:bCs/>
          <w:iCs/>
          <w:kern w:val="28"/>
        </w:rPr>
      </w:pPr>
      <w:r w:rsidRPr="0087063C">
        <w:t>Тема 2.5 Гастрономические товары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</w:pPr>
      <w:r w:rsidRPr="0087063C">
        <w:t>Тема 2.6 Нормы потерь при тепловой обработке блюд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</w:pPr>
      <w:r w:rsidRPr="0087063C">
        <w:t>Тема 2.7 Практическая работа № 1 «Принципы построения сборника рецептур»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</w:pPr>
      <w:r w:rsidRPr="0087063C">
        <w:t>Тема 2.8 Практическая работа № 2 «Обработка субпродуктов»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</w:pPr>
      <w:r w:rsidRPr="0087063C">
        <w:t>Тема 2.9 Практическая работа № 3 «Расчет расхода сырья при обработке»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</w:pP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  <w:rPr>
          <w:b/>
        </w:rPr>
      </w:pPr>
      <w:r w:rsidRPr="0087063C">
        <w:rPr>
          <w:b/>
        </w:rPr>
        <w:t>Раздел 3. Ценообразование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</w:pPr>
      <w:r w:rsidRPr="0087063C">
        <w:t>Тема 3.1 Понятие о розничных ценах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</w:pPr>
      <w:r w:rsidRPr="0087063C">
        <w:t>Тема 3.2 Понятие о продажных ценах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  <w:rPr>
          <w:bCs/>
          <w:iCs/>
          <w:kern w:val="28"/>
        </w:rPr>
      </w:pPr>
      <w:r w:rsidRPr="0087063C">
        <w:t>Тема 3.3 Порядок определения продажных цен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</w:pPr>
      <w:r w:rsidRPr="0087063C">
        <w:t>Тема 3.4 Учетные цены на готовые изделия</w:t>
      </w:r>
      <w:bookmarkStart w:id="3" w:name="bookmark3"/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</w:pPr>
      <w:r w:rsidRPr="0087063C">
        <w:t>Тема 3.5 Сущность и назначение расчетных цен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</w:pPr>
      <w:r w:rsidRPr="0087063C">
        <w:t>Тема 3.6 Принципы составления плана-меню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</w:pPr>
      <w:r w:rsidRPr="0087063C">
        <w:t>Тема 3.7 Составление калькуляции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</w:pPr>
      <w:r w:rsidRPr="0087063C">
        <w:t>Тема 3.8 Практическая работа № 4 «Расчет сырья по нормативам»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</w:pPr>
      <w:r w:rsidRPr="0087063C">
        <w:t>Тема 3.9 Практическая работа № 5 «Составление калькуляционных карт»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</w:pPr>
    </w:p>
    <w:p w:rsidR="00636385" w:rsidRPr="00DD2F8E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  <w:rPr>
          <w:b/>
        </w:rPr>
      </w:pPr>
      <w:r w:rsidRPr="00DD2F8E">
        <w:rPr>
          <w:b/>
        </w:rPr>
        <w:t>Раздел 4.  Учет продуктов и готовых изделий на производстве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</w:pPr>
      <w:r w:rsidRPr="0087063C">
        <w:t>Тема 4.1 Отпуск продуктов на производство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</w:pPr>
      <w:r w:rsidRPr="0087063C">
        <w:t>Тема 4.2 Отпуск готовых изделий в буфеты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</w:pPr>
      <w:r w:rsidRPr="0087063C">
        <w:t>Тема 4.3 Реализация готовой продукции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</w:pPr>
      <w:r w:rsidRPr="0087063C">
        <w:t>Тема 4.4 Составление актов о реализации продукции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</w:pPr>
      <w:r w:rsidRPr="0087063C">
        <w:t>Тема 4.5 Составление отчета о движении продуктов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</w:pPr>
      <w:r w:rsidRPr="0087063C">
        <w:t>Тема 4.6 Инвентаризация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</w:pPr>
      <w:r w:rsidRPr="0087063C">
        <w:t>Тема 4.7 Учет продуктов и готовых изделий на производстве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  <w:rPr>
          <w:b/>
        </w:rPr>
      </w:pP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  <w:rPr>
          <w:b/>
        </w:rPr>
      </w:pPr>
      <w:r w:rsidRPr="0087063C">
        <w:rPr>
          <w:b/>
        </w:rPr>
        <w:t>Раздел 5.  Стандарты предприятий общественного питания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</w:pPr>
      <w:r w:rsidRPr="0087063C">
        <w:rPr>
          <w:bCs/>
          <w:kern w:val="28"/>
          <w:lang w:val="kk-KZ"/>
        </w:rPr>
        <w:t xml:space="preserve">Тема 5.1 </w:t>
      </w:r>
      <w:r w:rsidRPr="0087063C">
        <w:t>Порядок  разработки стандартов предприятий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</w:pPr>
      <w:r w:rsidRPr="0087063C">
        <w:rPr>
          <w:bCs/>
          <w:kern w:val="28"/>
          <w:lang w:val="kk-KZ"/>
        </w:rPr>
        <w:t xml:space="preserve">Тема 5.2 </w:t>
      </w:r>
      <w:r w:rsidRPr="0087063C">
        <w:t>Практическая работа № 6 Временный порядок разработки ТТК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</w:pPr>
      <w:r w:rsidRPr="0087063C">
        <w:rPr>
          <w:bCs/>
          <w:kern w:val="28"/>
          <w:lang w:val="kk-KZ"/>
        </w:rPr>
        <w:t xml:space="preserve">Тема 5.3 </w:t>
      </w:r>
      <w:r w:rsidRPr="0087063C">
        <w:t>Практическая работа № 7 «Составление технологической карты»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</w:pPr>
      <w:r w:rsidRPr="0087063C">
        <w:rPr>
          <w:bCs/>
          <w:kern w:val="28"/>
          <w:lang w:val="kk-KZ"/>
        </w:rPr>
        <w:t xml:space="preserve">Тема 5.4 </w:t>
      </w:r>
      <w:r w:rsidRPr="0087063C">
        <w:t>Практическая работа № 8 «Составление калькуляционной карты на блюда из теста»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</w:pPr>
      <w:r w:rsidRPr="0087063C">
        <w:rPr>
          <w:bCs/>
          <w:kern w:val="28"/>
          <w:lang w:val="kk-KZ"/>
        </w:rPr>
        <w:t xml:space="preserve">Тема 5.5 </w:t>
      </w:r>
      <w:r w:rsidRPr="0087063C">
        <w:t>Практическая работа № 9 «Составление калькуляционных карт на блюда из мяса»</w:t>
      </w:r>
    </w:p>
    <w:p w:rsidR="00636385" w:rsidRPr="0087063C" w:rsidRDefault="00636385" w:rsidP="0087063C">
      <w:pPr>
        <w:pStyle w:val="a8"/>
        <w:shd w:val="clear" w:color="auto" w:fill="auto"/>
        <w:spacing w:before="0" w:line="240" w:lineRule="auto"/>
        <w:ind w:firstLine="720"/>
        <w:jc w:val="left"/>
        <w:rPr>
          <w:bCs/>
          <w:kern w:val="28"/>
          <w:lang w:val="kk-KZ"/>
        </w:rPr>
      </w:pPr>
      <w:r w:rsidRPr="0087063C">
        <w:rPr>
          <w:bCs/>
          <w:kern w:val="28"/>
          <w:lang w:val="kk-KZ"/>
        </w:rPr>
        <w:lastRenderedPageBreak/>
        <w:t xml:space="preserve">Тема 5.6 </w:t>
      </w:r>
      <w:r w:rsidRPr="0087063C">
        <w:t>Практическая работа № 10 «Составление калькуляционных карт на блюда из рыбы»</w:t>
      </w:r>
    </w:p>
    <w:p w:rsidR="00636385" w:rsidRPr="0087063C" w:rsidRDefault="00636385" w:rsidP="0087063C">
      <w:pPr>
        <w:pStyle w:val="12"/>
        <w:keepNext/>
        <w:keepLines/>
        <w:shd w:val="clear" w:color="auto" w:fill="auto"/>
        <w:spacing w:after="0" w:line="240" w:lineRule="auto"/>
        <w:ind w:firstLine="720"/>
        <w:rPr>
          <w:b w:val="0"/>
          <w:bCs w:val="0"/>
          <w:kern w:val="28"/>
          <w:lang w:val="kk-KZ"/>
        </w:rPr>
      </w:pPr>
      <w:r w:rsidRPr="0087063C">
        <w:rPr>
          <w:b w:val="0"/>
          <w:bCs w:val="0"/>
          <w:kern w:val="28"/>
          <w:lang w:val="kk-KZ"/>
        </w:rPr>
        <w:t xml:space="preserve">Тема 5.7 </w:t>
      </w:r>
      <w:r w:rsidRPr="0087063C">
        <w:rPr>
          <w:b w:val="0"/>
        </w:rPr>
        <w:t>Практическая работа № 11 «Составление калькуляционных карт на салаты»</w:t>
      </w:r>
    </w:p>
    <w:p w:rsidR="00636385" w:rsidRPr="0087063C" w:rsidRDefault="00636385" w:rsidP="0087063C">
      <w:pPr>
        <w:pStyle w:val="12"/>
        <w:keepNext/>
        <w:keepLines/>
        <w:shd w:val="clear" w:color="auto" w:fill="auto"/>
        <w:spacing w:after="0" w:line="240" w:lineRule="auto"/>
        <w:ind w:firstLine="720"/>
        <w:rPr>
          <w:b w:val="0"/>
          <w:bCs w:val="0"/>
          <w:kern w:val="28"/>
          <w:lang w:val="kk-KZ"/>
        </w:rPr>
      </w:pPr>
      <w:r w:rsidRPr="0087063C">
        <w:rPr>
          <w:b w:val="0"/>
          <w:bCs w:val="0"/>
          <w:kern w:val="28"/>
          <w:lang w:val="kk-KZ"/>
        </w:rPr>
        <w:t xml:space="preserve">Тема 5.8 </w:t>
      </w:r>
      <w:r w:rsidRPr="0087063C">
        <w:rPr>
          <w:b w:val="0"/>
        </w:rPr>
        <w:t>Практическая работа № 12 «Составление калькуляционных карт на блюда из яиц»</w:t>
      </w:r>
    </w:p>
    <w:p w:rsidR="00636385" w:rsidRPr="0087063C" w:rsidRDefault="00636385" w:rsidP="0087063C">
      <w:pPr>
        <w:pStyle w:val="12"/>
        <w:keepNext/>
        <w:keepLines/>
        <w:shd w:val="clear" w:color="auto" w:fill="auto"/>
        <w:spacing w:after="0" w:line="240" w:lineRule="auto"/>
        <w:ind w:firstLine="720"/>
        <w:rPr>
          <w:b w:val="0"/>
          <w:bCs w:val="0"/>
          <w:kern w:val="28"/>
          <w:lang w:val="kk-KZ"/>
        </w:rPr>
      </w:pPr>
      <w:r w:rsidRPr="0087063C">
        <w:rPr>
          <w:b w:val="0"/>
          <w:bCs w:val="0"/>
          <w:kern w:val="28"/>
          <w:lang w:val="kk-KZ"/>
        </w:rPr>
        <w:t xml:space="preserve">Тема 5.9 </w:t>
      </w:r>
      <w:r w:rsidRPr="0087063C">
        <w:rPr>
          <w:b w:val="0"/>
        </w:rPr>
        <w:t>Практическая работа № 13 «Составление калькуляционных карт на заправочные супы»</w:t>
      </w:r>
    </w:p>
    <w:p w:rsidR="00636385" w:rsidRPr="0087063C" w:rsidRDefault="00636385" w:rsidP="0087063C">
      <w:pPr>
        <w:pStyle w:val="12"/>
        <w:keepNext/>
        <w:keepLines/>
        <w:shd w:val="clear" w:color="auto" w:fill="auto"/>
        <w:spacing w:after="0" w:line="240" w:lineRule="auto"/>
        <w:ind w:firstLine="720"/>
        <w:rPr>
          <w:b w:val="0"/>
          <w:bCs w:val="0"/>
          <w:kern w:val="28"/>
          <w:lang w:val="kk-KZ"/>
        </w:rPr>
      </w:pPr>
      <w:r w:rsidRPr="0087063C">
        <w:rPr>
          <w:b w:val="0"/>
          <w:bCs w:val="0"/>
          <w:kern w:val="28"/>
          <w:lang w:val="kk-KZ"/>
        </w:rPr>
        <w:t xml:space="preserve">Тема 5.10 </w:t>
      </w:r>
      <w:r w:rsidRPr="0087063C">
        <w:rPr>
          <w:b w:val="0"/>
        </w:rPr>
        <w:t>Практическая работа № 14 «Составление калькуляционных карт на холодные супы»</w:t>
      </w:r>
    </w:p>
    <w:p w:rsidR="00636385" w:rsidRPr="0087063C" w:rsidRDefault="00636385" w:rsidP="0087063C">
      <w:pPr>
        <w:pStyle w:val="12"/>
        <w:keepNext/>
        <w:keepLines/>
        <w:shd w:val="clear" w:color="auto" w:fill="auto"/>
        <w:spacing w:after="0" w:line="240" w:lineRule="auto"/>
        <w:ind w:firstLine="720"/>
        <w:rPr>
          <w:b w:val="0"/>
          <w:bCs w:val="0"/>
          <w:kern w:val="28"/>
          <w:lang w:val="kk-KZ"/>
        </w:rPr>
      </w:pPr>
      <w:r w:rsidRPr="0087063C">
        <w:rPr>
          <w:b w:val="0"/>
          <w:bCs w:val="0"/>
          <w:kern w:val="28"/>
          <w:lang w:val="kk-KZ"/>
        </w:rPr>
        <w:t xml:space="preserve">Тема 5.11 </w:t>
      </w:r>
      <w:r w:rsidRPr="0087063C">
        <w:rPr>
          <w:b w:val="0"/>
        </w:rPr>
        <w:t>Практическая работа № 15 «Составление калькуляционных карт на блюда из макаронных изделий»</w:t>
      </w:r>
    </w:p>
    <w:p w:rsidR="00636385" w:rsidRPr="0087063C" w:rsidRDefault="00636385" w:rsidP="0087063C">
      <w:pPr>
        <w:pStyle w:val="12"/>
        <w:keepNext/>
        <w:keepLines/>
        <w:shd w:val="clear" w:color="auto" w:fill="auto"/>
        <w:spacing w:after="0" w:line="240" w:lineRule="auto"/>
        <w:ind w:firstLine="720"/>
        <w:rPr>
          <w:b w:val="0"/>
          <w:bCs w:val="0"/>
          <w:kern w:val="28"/>
          <w:lang w:val="kk-KZ"/>
        </w:rPr>
      </w:pPr>
      <w:r w:rsidRPr="0087063C">
        <w:rPr>
          <w:b w:val="0"/>
          <w:bCs w:val="0"/>
          <w:kern w:val="28"/>
          <w:lang w:val="kk-KZ"/>
        </w:rPr>
        <w:t xml:space="preserve">Тема 5.12 </w:t>
      </w:r>
      <w:r w:rsidRPr="0087063C">
        <w:rPr>
          <w:b w:val="0"/>
        </w:rPr>
        <w:t>Практическая работа №16 «Составление калькуляционных карт на блюда из овощей»</w:t>
      </w:r>
    </w:p>
    <w:p w:rsidR="00636385" w:rsidRPr="0087063C" w:rsidRDefault="00636385" w:rsidP="0087063C">
      <w:pPr>
        <w:pStyle w:val="12"/>
        <w:keepNext/>
        <w:keepLines/>
        <w:shd w:val="clear" w:color="auto" w:fill="auto"/>
        <w:spacing w:after="0" w:line="240" w:lineRule="auto"/>
        <w:ind w:firstLine="720"/>
        <w:rPr>
          <w:b w:val="0"/>
          <w:bCs w:val="0"/>
          <w:kern w:val="28"/>
          <w:lang w:val="kk-KZ"/>
        </w:rPr>
      </w:pPr>
      <w:r w:rsidRPr="0087063C">
        <w:rPr>
          <w:b w:val="0"/>
          <w:bCs w:val="0"/>
          <w:kern w:val="28"/>
          <w:lang w:val="kk-KZ"/>
        </w:rPr>
        <w:t xml:space="preserve">Тема 5.13 </w:t>
      </w:r>
      <w:r w:rsidRPr="0087063C">
        <w:rPr>
          <w:b w:val="0"/>
        </w:rPr>
        <w:t>Контрольная работа по разделу «Учет продуктов и готовых изделий на производстве»</w:t>
      </w:r>
    </w:p>
    <w:p w:rsidR="00636385" w:rsidRDefault="00636385" w:rsidP="006247C1">
      <w:pPr>
        <w:pStyle w:val="12"/>
        <w:keepNext/>
        <w:keepLines/>
        <w:shd w:val="clear" w:color="auto" w:fill="auto"/>
        <w:spacing w:after="0" w:line="240" w:lineRule="auto"/>
        <w:ind w:firstLine="720"/>
        <w:jc w:val="center"/>
        <w:rPr>
          <w:b w:val="0"/>
          <w:bCs w:val="0"/>
          <w:kern w:val="28"/>
          <w:lang w:val="kk-KZ"/>
        </w:rPr>
      </w:pPr>
    </w:p>
    <w:p w:rsidR="00636385" w:rsidRPr="0087063C" w:rsidRDefault="00636385" w:rsidP="006247C1">
      <w:pPr>
        <w:pStyle w:val="12"/>
        <w:keepNext/>
        <w:keepLines/>
        <w:shd w:val="clear" w:color="auto" w:fill="auto"/>
        <w:spacing w:after="0" w:line="240" w:lineRule="auto"/>
        <w:ind w:firstLine="720"/>
        <w:jc w:val="center"/>
        <w:rPr>
          <w:b w:val="0"/>
          <w:bCs w:val="0"/>
          <w:kern w:val="28"/>
          <w:lang w:val="kk-KZ"/>
        </w:rPr>
      </w:pPr>
    </w:p>
    <w:bookmarkEnd w:id="3"/>
    <w:p w:rsidR="00636385" w:rsidRDefault="00636385" w:rsidP="006247C1">
      <w:pPr>
        <w:pStyle w:val="170"/>
        <w:shd w:val="clear" w:color="auto" w:fill="auto"/>
        <w:spacing w:before="0" w:line="280" w:lineRule="exact"/>
        <w:ind w:left="181"/>
        <w:sectPr w:rsidR="00636385" w:rsidSect="006247C1">
          <w:footerReference w:type="even" r:id="rId11"/>
          <w:footerReference w:type="default" r:id="rId12"/>
          <w:pgSz w:w="11905" w:h="16837"/>
          <w:pgMar w:top="723" w:right="502" w:bottom="904" w:left="1319" w:header="0" w:footer="3" w:gutter="0"/>
          <w:cols w:space="720"/>
          <w:noEndnote/>
          <w:docGrid w:linePitch="360"/>
        </w:sectPr>
      </w:pPr>
    </w:p>
    <w:tbl>
      <w:tblPr>
        <w:tblW w:w="1608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878"/>
        <w:gridCol w:w="2178"/>
        <w:gridCol w:w="1984"/>
        <w:gridCol w:w="2552"/>
        <w:gridCol w:w="2268"/>
        <w:gridCol w:w="2551"/>
        <w:gridCol w:w="3096"/>
      </w:tblGrid>
      <w:tr w:rsidR="00636385" w:rsidRPr="009A76E5" w:rsidTr="00B902D5">
        <w:trPr>
          <w:trHeight w:val="35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6385" w:rsidRPr="009A76E5" w:rsidRDefault="00636385" w:rsidP="001B2CCA">
            <w:pPr>
              <w:pStyle w:val="180"/>
              <w:shd w:val="clear" w:color="auto" w:fill="auto"/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 w:rsidRPr="009A76E5">
              <w:rPr>
                <w:b w:val="0"/>
                <w:bCs w:val="0"/>
                <w:noProof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1B2CCA">
            <w:pPr>
              <w:pStyle w:val="a8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2A6A">
              <w:rPr>
                <w:sz w:val="24"/>
                <w:szCs w:val="24"/>
              </w:rPr>
              <w:t>Кол-</w:t>
            </w:r>
          </w:p>
          <w:p w:rsidR="00636385" w:rsidRPr="003C2A6A" w:rsidRDefault="00636385" w:rsidP="001B2CCA">
            <w:pPr>
              <w:pStyle w:val="a8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3C2A6A">
              <w:rPr>
                <w:sz w:val="24"/>
                <w:szCs w:val="24"/>
              </w:rPr>
              <w:t>во</w:t>
            </w:r>
            <w:proofErr w:type="gramEnd"/>
            <w:r w:rsidRPr="003C2A6A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1B2CCA">
            <w:pPr>
              <w:pStyle w:val="a8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2A6A">
              <w:rPr>
                <w:sz w:val="24"/>
                <w:szCs w:val="24"/>
              </w:rPr>
              <w:t>Основные</w:t>
            </w:r>
            <w:r w:rsidRPr="003C2A6A">
              <w:rPr>
                <w:sz w:val="24"/>
                <w:szCs w:val="24"/>
              </w:rPr>
              <w:br/>
              <w:t>вопросы, темы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1B2CCA">
            <w:pPr>
              <w:pStyle w:val="a8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2A6A">
              <w:rPr>
                <w:b/>
                <w:sz w:val="24"/>
                <w:szCs w:val="24"/>
              </w:rPr>
              <w:t>Цели дидактического процесса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BE100A">
            <w:pPr>
              <w:pStyle w:val="a8"/>
              <w:shd w:val="clear" w:color="auto" w:fill="auto"/>
              <w:tabs>
                <w:tab w:val="left" w:pos="1756"/>
                <w:tab w:val="left" w:pos="2261"/>
                <w:tab w:val="left" w:pos="2403"/>
              </w:tabs>
              <w:spacing w:before="0" w:line="317" w:lineRule="exact"/>
              <w:ind w:right="-19" w:firstLine="0"/>
              <w:jc w:val="center"/>
              <w:rPr>
                <w:sz w:val="24"/>
                <w:szCs w:val="24"/>
              </w:rPr>
            </w:pPr>
            <w:r w:rsidRPr="003C2A6A">
              <w:rPr>
                <w:sz w:val="24"/>
                <w:szCs w:val="24"/>
              </w:rPr>
              <w:t>Состав</w:t>
            </w:r>
            <w:r w:rsidRPr="003C2A6A">
              <w:rPr>
                <w:sz w:val="24"/>
                <w:szCs w:val="24"/>
              </w:rPr>
              <w:br/>
              <w:t>методического</w:t>
            </w:r>
            <w:r w:rsidRPr="003C2A6A">
              <w:rPr>
                <w:sz w:val="24"/>
                <w:szCs w:val="24"/>
              </w:rPr>
              <w:br/>
              <w:t>комплекса</w:t>
            </w:r>
          </w:p>
        </w:tc>
      </w:tr>
      <w:tr w:rsidR="00636385" w:rsidRPr="009A76E5" w:rsidTr="00B902D5">
        <w:trPr>
          <w:trHeight w:val="893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1B2CCA">
            <w:pPr>
              <w:pStyle w:val="a8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1B2CCA">
            <w:pPr>
              <w:pStyle w:val="a8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1B2CCA">
            <w:pPr>
              <w:pStyle w:val="a8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1B2CCA">
            <w:pPr>
              <w:pStyle w:val="a8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2A6A"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9A76E5" w:rsidRDefault="00636385" w:rsidP="001B2CCA">
            <w:pPr>
              <w:pStyle w:val="190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A76E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1B2CCA">
            <w:pPr>
              <w:pStyle w:val="a8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2A6A">
              <w:rPr>
                <w:sz w:val="24"/>
                <w:szCs w:val="24"/>
              </w:rPr>
              <w:t>умения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1B2CCA">
            <w:pPr>
              <w:pStyle w:val="a8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2A6A">
              <w:rPr>
                <w:sz w:val="24"/>
                <w:szCs w:val="24"/>
              </w:rPr>
              <w:t>навыки</w:t>
            </w:r>
          </w:p>
        </w:tc>
        <w:tc>
          <w:tcPr>
            <w:tcW w:w="3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6247C1">
            <w:pPr>
              <w:pStyle w:val="a8"/>
              <w:shd w:val="clear" w:color="auto" w:fill="auto"/>
              <w:spacing w:before="0" w:line="240" w:lineRule="auto"/>
              <w:ind w:left="900" w:firstLine="0"/>
              <w:jc w:val="left"/>
              <w:rPr>
                <w:sz w:val="24"/>
                <w:szCs w:val="24"/>
              </w:rPr>
            </w:pPr>
          </w:p>
        </w:tc>
      </w:tr>
      <w:tr w:rsidR="00636385" w:rsidRPr="009A76E5" w:rsidTr="00B902D5">
        <w:trPr>
          <w:trHeight w:val="131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6247C1">
            <w:pPr>
              <w:pStyle w:val="a8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C2A6A">
              <w:rPr>
                <w:sz w:val="24"/>
                <w:szCs w:val="24"/>
              </w:rPr>
              <w:t>1.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452B9B">
            <w:pPr>
              <w:pStyle w:val="a8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2A6A">
              <w:rPr>
                <w:sz w:val="24"/>
                <w:szCs w:val="24"/>
              </w:rPr>
              <w:t>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6247C1">
            <w:pPr>
              <w:pStyle w:val="a8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</w:rPr>
            </w:pPr>
            <w:r w:rsidRPr="003C2A6A">
              <w:rPr>
                <w:sz w:val="24"/>
                <w:szCs w:val="24"/>
              </w:rPr>
              <w:t>Общие принципы организации учета на предприятиях 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6247C1">
            <w:pPr>
              <w:pStyle w:val="a8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3C2A6A">
              <w:rPr>
                <w:sz w:val="24"/>
                <w:szCs w:val="24"/>
              </w:rPr>
              <w:t>о принципах организации учета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6247C1">
            <w:pPr>
              <w:pStyle w:val="a8"/>
              <w:shd w:val="clear" w:color="auto" w:fill="auto"/>
              <w:spacing w:before="0" w:line="3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3C2A6A">
              <w:rPr>
                <w:sz w:val="24"/>
                <w:szCs w:val="24"/>
              </w:rPr>
              <w:t>Организации бухгалтерского учета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E45AC9">
            <w:pPr>
              <w:pStyle w:val="a8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3C2A6A">
              <w:rPr>
                <w:sz w:val="24"/>
                <w:szCs w:val="24"/>
              </w:rPr>
              <w:t>Составление договора о материальной ответственности.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E45AC9">
            <w:pPr>
              <w:pStyle w:val="a8"/>
              <w:shd w:val="clear" w:color="auto" w:fill="auto"/>
              <w:spacing w:before="0" w:line="326" w:lineRule="exact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3C2A6A">
              <w:rPr>
                <w:sz w:val="24"/>
                <w:szCs w:val="24"/>
              </w:rPr>
              <w:t>Применения</w:t>
            </w:r>
            <w:r w:rsidRPr="003C2A6A">
              <w:rPr>
                <w:sz w:val="24"/>
                <w:szCs w:val="24"/>
              </w:rPr>
              <w:br/>
              <w:t xml:space="preserve">полученных знаний </w:t>
            </w:r>
            <w:proofErr w:type="gramStart"/>
            <w:r w:rsidRPr="003C2A6A">
              <w:rPr>
                <w:sz w:val="24"/>
                <w:szCs w:val="24"/>
              </w:rPr>
              <w:t>на</w:t>
            </w:r>
            <w:proofErr w:type="gramEnd"/>
            <w:r w:rsidRPr="003C2A6A">
              <w:rPr>
                <w:sz w:val="24"/>
                <w:szCs w:val="24"/>
              </w:rPr>
              <w:t xml:space="preserve"> ПОП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9A76E5">
            <w:pPr>
              <w:pStyle w:val="a8"/>
              <w:shd w:val="clear" w:color="auto" w:fill="auto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9A76E5">
              <w:rPr>
                <w:rFonts w:ascii="KZ Times New Roman" w:hAnsi="KZ Times New Roman"/>
                <w:sz w:val="24"/>
                <w:szCs w:val="24"/>
                <w:lang w:val="ru-MO"/>
              </w:rPr>
              <w:t>РМ-1; РМ-2</w:t>
            </w:r>
          </w:p>
        </w:tc>
      </w:tr>
      <w:tr w:rsidR="00636385" w:rsidRPr="009A76E5" w:rsidTr="00B902D5">
        <w:trPr>
          <w:trHeight w:val="7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6247C1">
            <w:pPr>
              <w:pStyle w:val="a8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C2A6A">
              <w:rPr>
                <w:sz w:val="24"/>
                <w:szCs w:val="24"/>
              </w:rPr>
              <w:t>2.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452B9B">
            <w:pPr>
              <w:pStyle w:val="a8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2A6A">
              <w:rPr>
                <w:sz w:val="24"/>
                <w:szCs w:val="24"/>
              </w:rPr>
              <w:t>18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DD2F8E">
            <w:pPr>
              <w:pStyle w:val="a8"/>
              <w:shd w:val="clear" w:color="auto" w:fill="auto"/>
              <w:spacing w:before="0" w:line="240" w:lineRule="auto"/>
              <w:ind w:firstLine="0"/>
              <w:jc w:val="left"/>
              <w:rPr>
                <w:bCs/>
                <w:iCs/>
                <w:kern w:val="28"/>
                <w:sz w:val="24"/>
                <w:szCs w:val="24"/>
              </w:rPr>
            </w:pPr>
            <w:r w:rsidRPr="003C2A6A">
              <w:rPr>
                <w:sz w:val="24"/>
                <w:szCs w:val="24"/>
              </w:rPr>
              <w:t>Сборник рецептур</w:t>
            </w:r>
          </w:p>
          <w:p w:rsidR="00636385" w:rsidRPr="003C2A6A" w:rsidRDefault="00636385" w:rsidP="006247C1">
            <w:pPr>
              <w:pStyle w:val="a8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6247C1">
            <w:pPr>
              <w:pStyle w:val="a8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3C2A6A">
              <w:rPr>
                <w:sz w:val="24"/>
                <w:szCs w:val="24"/>
              </w:rPr>
              <w:t xml:space="preserve">О сборнике рецептур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6247C1">
            <w:pPr>
              <w:pStyle w:val="a8"/>
              <w:shd w:val="clear" w:color="auto" w:fill="auto"/>
              <w:spacing w:before="0" w:line="317" w:lineRule="exact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3C2A6A">
              <w:rPr>
                <w:sz w:val="24"/>
                <w:szCs w:val="24"/>
              </w:rPr>
              <w:t xml:space="preserve">Разделы сборника рецептур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6247C1">
            <w:pPr>
              <w:pStyle w:val="a8"/>
              <w:shd w:val="clear" w:color="auto" w:fill="auto"/>
              <w:spacing w:before="0"/>
              <w:ind w:firstLine="0"/>
              <w:rPr>
                <w:sz w:val="24"/>
                <w:szCs w:val="24"/>
                <w:highlight w:val="yellow"/>
              </w:rPr>
            </w:pPr>
            <w:r w:rsidRPr="003C2A6A">
              <w:rPr>
                <w:sz w:val="24"/>
                <w:szCs w:val="24"/>
              </w:rPr>
              <w:t xml:space="preserve">Пользоваться сборником рецептур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6247C1">
            <w:pPr>
              <w:pStyle w:val="a8"/>
              <w:shd w:val="clear" w:color="auto" w:fill="auto"/>
              <w:spacing w:before="0" w:line="317" w:lineRule="exact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3C2A6A">
              <w:rPr>
                <w:sz w:val="24"/>
                <w:szCs w:val="24"/>
              </w:rPr>
              <w:t xml:space="preserve">Применять сборник рецептур </w:t>
            </w:r>
            <w:proofErr w:type="gramStart"/>
            <w:r w:rsidRPr="003C2A6A">
              <w:rPr>
                <w:sz w:val="24"/>
                <w:szCs w:val="24"/>
              </w:rPr>
              <w:t>на</w:t>
            </w:r>
            <w:proofErr w:type="gramEnd"/>
            <w:r w:rsidRPr="003C2A6A">
              <w:rPr>
                <w:sz w:val="24"/>
                <w:szCs w:val="24"/>
              </w:rPr>
              <w:t xml:space="preserve"> ПОП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9A76E5">
            <w:pPr>
              <w:pStyle w:val="a8"/>
              <w:shd w:val="clear" w:color="auto" w:fill="auto"/>
              <w:spacing w:before="0" w:line="317" w:lineRule="exact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9A76E5"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РМ-3; П-1; РМ-4; П-2; РМ-5; РМ-6; РМ-7; П-3; РМ-8; </w:t>
            </w:r>
            <w:r w:rsidRPr="003C2A6A">
              <w:rPr>
                <w:rFonts w:ascii="KZ Times New Roman" w:hAnsi="KZ Times New Roman"/>
                <w:sz w:val="24"/>
                <w:szCs w:val="24"/>
              </w:rPr>
              <w:t>И</w:t>
            </w:r>
            <w:r w:rsidRPr="009A76E5">
              <w:rPr>
                <w:rFonts w:ascii="KZ Times New Roman" w:hAnsi="KZ Times New Roman"/>
                <w:sz w:val="24"/>
                <w:szCs w:val="24"/>
                <w:lang w:val="kk-KZ"/>
              </w:rPr>
              <w:t>К</w:t>
            </w:r>
            <w:r w:rsidRPr="003C2A6A">
              <w:rPr>
                <w:rFonts w:ascii="KZ Times New Roman" w:hAnsi="KZ Times New Roman"/>
                <w:sz w:val="24"/>
                <w:szCs w:val="24"/>
              </w:rPr>
              <w:t xml:space="preserve">-1; </w:t>
            </w:r>
            <w:r w:rsidRPr="009A76E5"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РМ-9; </w:t>
            </w:r>
            <w:r w:rsidRPr="003C2A6A">
              <w:rPr>
                <w:rFonts w:ascii="KZ Times New Roman" w:hAnsi="KZ Times New Roman"/>
                <w:sz w:val="24"/>
                <w:szCs w:val="24"/>
              </w:rPr>
              <w:t>И</w:t>
            </w:r>
            <w:r w:rsidRPr="009A76E5">
              <w:rPr>
                <w:rFonts w:ascii="KZ Times New Roman" w:hAnsi="KZ Times New Roman"/>
                <w:sz w:val="24"/>
                <w:szCs w:val="24"/>
                <w:lang w:val="kk-KZ"/>
              </w:rPr>
              <w:t>К</w:t>
            </w:r>
            <w:r w:rsidRPr="003C2A6A">
              <w:rPr>
                <w:rFonts w:ascii="KZ Times New Roman" w:hAnsi="KZ Times New Roman"/>
                <w:sz w:val="24"/>
                <w:szCs w:val="24"/>
              </w:rPr>
              <w:t xml:space="preserve">-2; </w:t>
            </w:r>
            <w:r w:rsidRPr="009A76E5"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РМ-10; </w:t>
            </w:r>
            <w:r w:rsidRPr="003C2A6A">
              <w:rPr>
                <w:rFonts w:ascii="KZ Times New Roman" w:hAnsi="KZ Times New Roman"/>
                <w:sz w:val="24"/>
                <w:szCs w:val="24"/>
              </w:rPr>
              <w:t>И</w:t>
            </w:r>
            <w:r w:rsidRPr="009A76E5">
              <w:rPr>
                <w:rFonts w:ascii="KZ Times New Roman" w:hAnsi="KZ Times New Roman"/>
                <w:sz w:val="24"/>
                <w:szCs w:val="24"/>
                <w:lang w:val="kk-KZ"/>
              </w:rPr>
              <w:t>К</w:t>
            </w:r>
            <w:r w:rsidRPr="003C2A6A">
              <w:rPr>
                <w:rFonts w:ascii="KZ Times New Roman" w:hAnsi="KZ Times New Roman"/>
                <w:sz w:val="24"/>
                <w:szCs w:val="24"/>
              </w:rPr>
              <w:t xml:space="preserve">-3; </w:t>
            </w:r>
            <w:r w:rsidRPr="009A76E5">
              <w:rPr>
                <w:rFonts w:ascii="KZ Times New Roman" w:hAnsi="KZ Times New Roman"/>
                <w:sz w:val="24"/>
                <w:szCs w:val="24"/>
                <w:lang w:val="ru-MO"/>
              </w:rPr>
              <w:t>РМ-11</w:t>
            </w:r>
          </w:p>
        </w:tc>
      </w:tr>
      <w:tr w:rsidR="00636385" w:rsidRPr="009A76E5" w:rsidTr="00B902D5">
        <w:trPr>
          <w:trHeight w:val="9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6247C1">
            <w:pPr>
              <w:pStyle w:val="a8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3C2A6A">
              <w:rPr>
                <w:sz w:val="24"/>
                <w:szCs w:val="24"/>
              </w:rPr>
              <w:t>3.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452B9B">
            <w:pPr>
              <w:pStyle w:val="a8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2A6A">
              <w:rPr>
                <w:sz w:val="24"/>
                <w:szCs w:val="24"/>
              </w:rPr>
              <w:t>18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6247C1">
            <w:pPr>
              <w:pStyle w:val="a8"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3C2A6A">
              <w:rPr>
                <w:sz w:val="24"/>
                <w:szCs w:val="24"/>
              </w:rPr>
              <w:t>Ценообразование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6247C1">
            <w:pPr>
              <w:pStyle w:val="a8"/>
              <w:shd w:val="clear" w:color="auto" w:fill="auto"/>
              <w:spacing w:before="0" w:line="317" w:lineRule="exact"/>
              <w:ind w:firstLine="0"/>
              <w:rPr>
                <w:sz w:val="24"/>
                <w:szCs w:val="24"/>
                <w:highlight w:val="yellow"/>
              </w:rPr>
            </w:pPr>
            <w:r w:rsidRPr="003C2A6A">
              <w:rPr>
                <w:sz w:val="24"/>
                <w:szCs w:val="24"/>
              </w:rPr>
              <w:t>О розничных ценах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6247C1">
            <w:pPr>
              <w:pStyle w:val="a8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3C2A6A">
              <w:rPr>
                <w:sz w:val="24"/>
                <w:szCs w:val="24"/>
              </w:rPr>
              <w:t xml:space="preserve">Продажных и розничных </w:t>
            </w:r>
            <w:proofErr w:type="gramStart"/>
            <w:r w:rsidRPr="003C2A6A">
              <w:rPr>
                <w:sz w:val="24"/>
                <w:szCs w:val="24"/>
              </w:rPr>
              <w:t>ценах</w:t>
            </w:r>
            <w:proofErr w:type="gramEnd"/>
            <w:r w:rsidRPr="003C2A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6247C1">
            <w:pPr>
              <w:pStyle w:val="a8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3C2A6A">
              <w:rPr>
                <w:sz w:val="24"/>
                <w:szCs w:val="24"/>
              </w:rPr>
              <w:t xml:space="preserve">Составлять  калькуляционные карты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7555A1">
            <w:pPr>
              <w:pStyle w:val="a8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3C2A6A">
              <w:rPr>
                <w:sz w:val="24"/>
                <w:szCs w:val="24"/>
              </w:rPr>
              <w:t>Производить расчет сырья по нормативам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9A76E5">
            <w:pPr>
              <w:pStyle w:val="a8"/>
              <w:shd w:val="clear" w:color="auto" w:fill="auto"/>
              <w:spacing w:before="0"/>
              <w:ind w:left="120" w:firstLine="0"/>
              <w:jc w:val="left"/>
              <w:rPr>
                <w:sz w:val="24"/>
                <w:szCs w:val="24"/>
                <w:highlight w:val="yellow"/>
              </w:rPr>
            </w:pPr>
            <w:r w:rsidRPr="009A76E5"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РМ-12; РМ-13; РМ-17; П-6;  РМ-18; П-7; </w:t>
            </w:r>
            <w:r w:rsidRPr="003C2A6A">
              <w:rPr>
                <w:rFonts w:ascii="KZ Times New Roman" w:hAnsi="KZ Times New Roman"/>
                <w:sz w:val="24"/>
                <w:szCs w:val="24"/>
              </w:rPr>
              <w:t xml:space="preserve"> И</w:t>
            </w:r>
            <w:r w:rsidRPr="009A76E5">
              <w:rPr>
                <w:rFonts w:ascii="KZ Times New Roman" w:hAnsi="KZ Times New Roman"/>
                <w:sz w:val="24"/>
                <w:szCs w:val="24"/>
                <w:lang w:val="kk-KZ"/>
              </w:rPr>
              <w:t>К</w:t>
            </w:r>
            <w:r w:rsidRPr="003C2A6A">
              <w:rPr>
                <w:rFonts w:ascii="KZ Times New Roman" w:hAnsi="KZ Times New Roman"/>
                <w:sz w:val="24"/>
                <w:szCs w:val="24"/>
              </w:rPr>
              <w:t xml:space="preserve">-4; </w:t>
            </w:r>
            <w:r w:rsidRPr="009A76E5"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РМ-19; </w:t>
            </w:r>
            <w:r w:rsidRPr="003C2A6A">
              <w:rPr>
                <w:rFonts w:ascii="KZ Times New Roman" w:hAnsi="KZ Times New Roman"/>
                <w:sz w:val="24"/>
                <w:szCs w:val="24"/>
              </w:rPr>
              <w:t>И</w:t>
            </w:r>
            <w:r w:rsidRPr="009A76E5">
              <w:rPr>
                <w:rFonts w:ascii="KZ Times New Roman" w:hAnsi="KZ Times New Roman"/>
                <w:sz w:val="24"/>
                <w:szCs w:val="24"/>
                <w:lang w:val="kk-KZ"/>
              </w:rPr>
              <w:t>К</w:t>
            </w:r>
            <w:r w:rsidRPr="003C2A6A">
              <w:rPr>
                <w:rFonts w:ascii="KZ Times New Roman" w:hAnsi="KZ Times New Roman"/>
                <w:sz w:val="24"/>
                <w:szCs w:val="24"/>
              </w:rPr>
              <w:t>-5; 20</w:t>
            </w:r>
            <w:r w:rsidRPr="009A76E5">
              <w:rPr>
                <w:rFonts w:ascii="KZ Times New Roman" w:hAnsi="KZ Times New Roman"/>
                <w:sz w:val="24"/>
                <w:szCs w:val="24"/>
                <w:lang w:val="ru-MO"/>
              </w:rPr>
              <w:t>; РМ-16; П-5; РМ-1; РМ-14; П-4</w:t>
            </w:r>
          </w:p>
        </w:tc>
      </w:tr>
      <w:tr w:rsidR="00636385" w:rsidRPr="009A76E5" w:rsidTr="00B902D5">
        <w:trPr>
          <w:trHeight w:val="7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637A93">
            <w:pPr>
              <w:pStyle w:val="a8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C2A6A">
              <w:rPr>
                <w:sz w:val="24"/>
                <w:szCs w:val="24"/>
              </w:rPr>
              <w:t>4.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452B9B">
            <w:pPr>
              <w:pStyle w:val="a8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2A6A">
              <w:rPr>
                <w:sz w:val="24"/>
                <w:szCs w:val="24"/>
              </w:rPr>
              <w:t>14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637A93">
            <w:pPr>
              <w:pStyle w:val="a8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C2A6A">
              <w:rPr>
                <w:sz w:val="24"/>
                <w:szCs w:val="24"/>
              </w:rPr>
              <w:t>Учет продуктов и готовых изделий на производстве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637A93">
            <w:pPr>
              <w:pStyle w:val="a8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highlight w:val="yellow"/>
              </w:rPr>
            </w:pPr>
            <w:proofErr w:type="gramStart"/>
            <w:r w:rsidRPr="003C2A6A">
              <w:rPr>
                <w:sz w:val="24"/>
                <w:szCs w:val="24"/>
              </w:rPr>
              <w:t>О</w:t>
            </w:r>
            <w:proofErr w:type="gramEnd"/>
            <w:r w:rsidRPr="003C2A6A">
              <w:rPr>
                <w:sz w:val="24"/>
                <w:szCs w:val="24"/>
              </w:rPr>
              <w:t xml:space="preserve"> отпуске продуктов на производство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637A93">
            <w:pPr>
              <w:pStyle w:val="a8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C2A6A">
              <w:rPr>
                <w:sz w:val="24"/>
                <w:szCs w:val="24"/>
              </w:rPr>
              <w:t>Составление актов о реализации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7555A1">
            <w:pPr>
              <w:pStyle w:val="a8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C2A6A">
              <w:rPr>
                <w:sz w:val="24"/>
                <w:szCs w:val="24"/>
              </w:rPr>
              <w:t>Составлять отчет о движении продуктов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E45AC9">
            <w:pPr>
              <w:pStyle w:val="a8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C2A6A">
              <w:rPr>
                <w:sz w:val="24"/>
                <w:szCs w:val="24"/>
              </w:rPr>
              <w:t>Составления актов отпуска продуктов из кладовой на производство. Заполнение  заборных листов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9A76E5">
            <w:pPr>
              <w:pStyle w:val="a8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9A76E5">
              <w:rPr>
                <w:rFonts w:ascii="KZ Times New Roman" w:hAnsi="KZ Times New Roman"/>
                <w:sz w:val="24"/>
                <w:szCs w:val="24"/>
                <w:lang w:val="ru-MO"/>
              </w:rPr>
              <w:t>РМ-21; РМ-22; РМ-23; П-8; РМ-24; РМ-27; РМ-26; П-9; РМ-25</w:t>
            </w:r>
          </w:p>
        </w:tc>
      </w:tr>
      <w:tr w:rsidR="00636385" w:rsidRPr="009A76E5" w:rsidTr="00B902D5">
        <w:trPr>
          <w:trHeight w:val="14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637A93">
            <w:pPr>
              <w:pStyle w:val="a8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C2A6A">
              <w:rPr>
                <w:sz w:val="24"/>
                <w:szCs w:val="24"/>
              </w:rPr>
              <w:t>5.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452B9B">
            <w:pPr>
              <w:pStyle w:val="a8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2A6A">
              <w:rPr>
                <w:sz w:val="24"/>
                <w:szCs w:val="24"/>
              </w:rPr>
              <w:t>26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DD2F8E">
            <w:pPr>
              <w:pStyle w:val="a8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C2A6A">
              <w:rPr>
                <w:sz w:val="24"/>
                <w:szCs w:val="24"/>
              </w:rPr>
              <w:t>Стандарты предприятий общественного питания</w:t>
            </w:r>
          </w:p>
          <w:p w:rsidR="00636385" w:rsidRPr="009A76E5" w:rsidRDefault="00636385" w:rsidP="00637A93">
            <w:pPr>
              <w:pStyle w:val="21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637A93">
            <w:pPr>
              <w:pStyle w:val="a8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C2A6A">
              <w:rPr>
                <w:sz w:val="24"/>
                <w:szCs w:val="24"/>
              </w:rPr>
              <w:t xml:space="preserve">О стандартах предприятий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85" w:rsidRPr="003C2A6A" w:rsidRDefault="00636385" w:rsidP="00637A93">
            <w:pPr>
              <w:pStyle w:val="a8"/>
              <w:spacing w:before="0"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C2A6A">
              <w:rPr>
                <w:sz w:val="24"/>
                <w:szCs w:val="24"/>
              </w:rPr>
              <w:t xml:space="preserve">Последовательность разработки стандартов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9A76E5" w:rsidRDefault="00636385" w:rsidP="00040445">
            <w:pPr>
              <w:jc w:val="both"/>
            </w:pPr>
            <w:r w:rsidRPr="009A76E5">
              <w:t>Порядок разработки, рассмотрения и утверждения стандартов предприятий</w:t>
            </w:r>
          </w:p>
          <w:p w:rsidR="00636385" w:rsidRPr="003C2A6A" w:rsidRDefault="00636385" w:rsidP="00637A93">
            <w:pPr>
              <w:pStyle w:val="a8"/>
              <w:spacing w:before="0"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637A93">
            <w:pPr>
              <w:pStyle w:val="a8"/>
              <w:spacing w:before="0"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C2A6A">
              <w:rPr>
                <w:sz w:val="24"/>
                <w:szCs w:val="24"/>
              </w:rPr>
              <w:t>разработки и утверждения технико-технологических карт на блюда и кулинарные изделия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385" w:rsidRPr="003C2A6A" w:rsidRDefault="00636385" w:rsidP="009A76E5">
            <w:pPr>
              <w:pStyle w:val="a8"/>
              <w:spacing w:before="0"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3C2A6A">
              <w:rPr>
                <w:rFonts w:ascii="KZ Times New Roman" w:hAnsi="KZ Times New Roman"/>
                <w:sz w:val="24"/>
                <w:szCs w:val="24"/>
              </w:rPr>
              <w:t>И</w:t>
            </w:r>
            <w:r w:rsidRPr="009A76E5">
              <w:rPr>
                <w:rFonts w:ascii="KZ Times New Roman" w:hAnsi="KZ Times New Roman"/>
                <w:sz w:val="24"/>
                <w:szCs w:val="24"/>
                <w:lang w:val="kk-KZ"/>
              </w:rPr>
              <w:t>К</w:t>
            </w:r>
            <w:r w:rsidRPr="003C2A6A">
              <w:rPr>
                <w:rFonts w:ascii="KZ Times New Roman" w:hAnsi="KZ Times New Roman"/>
                <w:sz w:val="24"/>
                <w:szCs w:val="24"/>
              </w:rPr>
              <w:t xml:space="preserve">-8; </w:t>
            </w:r>
            <w:r w:rsidRPr="009A76E5">
              <w:rPr>
                <w:rFonts w:ascii="KZ Times New Roman" w:hAnsi="KZ Times New Roman"/>
                <w:sz w:val="24"/>
                <w:szCs w:val="24"/>
                <w:lang w:val="ru-MO"/>
              </w:rPr>
              <w:t>РМ-31;</w:t>
            </w:r>
            <w:r w:rsidRPr="003C2A6A">
              <w:rPr>
                <w:rFonts w:ascii="KZ Times New Roman" w:hAnsi="KZ Times New Roman"/>
                <w:sz w:val="24"/>
                <w:szCs w:val="24"/>
              </w:rPr>
              <w:t xml:space="preserve"> И</w:t>
            </w:r>
            <w:r w:rsidRPr="009A76E5">
              <w:rPr>
                <w:rFonts w:ascii="KZ Times New Roman" w:hAnsi="KZ Times New Roman"/>
                <w:sz w:val="24"/>
                <w:szCs w:val="24"/>
                <w:lang w:val="kk-KZ"/>
              </w:rPr>
              <w:t>К</w:t>
            </w:r>
            <w:r w:rsidRPr="003C2A6A">
              <w:rPr>
                <w:rFonts w:ascii="KZ Times New Roman" w:hAnsi="KZ Times New Roman"/>
                <w:sz w:val="24"/>
                <w:szCs w:val="24"/>
              </w:rPr>
              <w:t xml:space="preserve">-12; </w:t>
            </w:r>
            <w:r w:rsidRPr="009A76E5"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РМ-35; </w:t>
            </w:r>
            <w:r w:rsidRPr="003C2A6A">
              <w:rPr>
                <w:rFonts w:ascii="KZ Times New Roman" w:hAnsi="KZ Times New Roman"/>
                <w:sz w:val="24"/>
                <w:szCs w:val="24"/>
              </w:rPr>
              <w:t xml:space="preserve"> И</w:t>
            </w:r>
            <w:r w:rsidRPr="009A76E5">
              <w:rPr>
                <w:rFonts w:ascii="KZ Times New Roman" w:hAnsi="KZ Times New Roman"/>
                <w:sz w:val="24"/>
                <w:szCs w:val="24"/>
                <w:lang w:val="kk-KZ"/>
              </w:rPr>
              <w:t>К</w:t>
            </w:r>
            <w:r w:rsidRPr="003C2A6A">
              <w:rPr>
                <w:rFonts w:ascii="KZ Times New Roman" w:hAnsi="KZ Times New Roman"/>
                <w:sz w:val="24"/>
                <w:szCs w:val="24"/>
              </w:rPr>
              <w:t xml:space="preserve">-16; </w:t>
            </w:r>
            <w:r w:rsidRPr="009A76E5"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РМ-39; РМ-40; </w:t>
            </w:r>
            <w:r w:rsidRPr="003C2A6A">
              <w:rPr>
                <w:rFonts w:ascii="KZ Times New Roman" w:hAnsi="KZ Times New Roman"/>
                <w:sz w:val="24"/>
                <w:szCs w:val="24"/>
              </w:rPr>
              <w:t>И</w:t>
            </w:r>
            <w:r w:rsidRPr="009A76E5">
              <w:rPr>
                <w:rFonts w:ascii="KZ Times New Roman" w:hAnsi="KZ Times New Roman"/>
                <w:sz w:val="24"/>
                <w:szCs w:val="24"/>
                <w:lang w:val="kk-KZ"/>
              </w:rPr>
              <w:t>К</w:t>
            </w:r>
            <w:r w:rsidRPr="003C2A6A">
              <w:rPr>
                <w:rFonts w:ascii="KZ Times New Roman" w:hAnsi="KZ Times New Roman"/>
                <w:sz w:val="24"/>
                <w:szCs w:val="24"/>
              </w:rPr>
              <w:t xml:space="preserve">-15; </w:t>
            </w:r>
            <w:r w:rsidRPr="009A76E5">
              <w:rPr>
                <w:rFonts w:ascii="KZ Times New Roman" w:hAnsi="KZ Times New Roman"/>
                <w:sz w:val="24"/>
                <w:szCs w:val="24"/>
                <w:lang w:val="ru-MO"/>
              </w:rPr>
              <w:t>РМ-38;</w:t>
            </w:r>
            <w:r w:rsidRPr="003C2A6A">
              <w:rPr>
                <w:rFonts w:ascii="KZ Times New Roman" w:hAnsi="KZ Times New Roman"/>
                <w:sz w:val="24"/>
                <w:szCs w:val="24"/>
              </w:rPr>
              <w:t xml:space="preserve"> И</w:t>
            </w:r>
            <w:r w:rsidRPr="009A76E5">
              <w:rPr>
                <w:rFonts w:ascii="KZ Times New Roman" w:hAnsi="KZ Times New Roman"/>
                <w:sz w:val="24"/>
                <w:szCs w:val="24"/>
                <w:lang w:val="kk-KZ"/>
              </w:rPr>
              <w:t>К</w:t>
            </w:r>
            <w:r w:rsidRPr="003C2A6A">
              <w:rPr>
                <w:rFonts w:ascii="KZ Times New Roman" w:hAnsi="KZ Times New Roman"/>
                <w:sz w:val="24"/>
                <w:szCs w:val="24"/>
              </w:rPr>
              <w:t xml:space="preserve">-14; </w:t>
            </w:r>
            <w:r w:rsidRPr="009A76E5">
              <w:rPr>
                <w:rFonts w:ascii="KZ Times New Roman" w:hAnsi="KZ Times New Roman"/>
                <w:sz w:val="24"/>
                <w:szCs w:val="24"/>
                <w:lang w:val="ru-MO"/>
              </w:rPr>
              <w:t>РМ-37;</w:t>
            </w:r>
            <w:r w:rsidRPr="003C2A6A">
              <w:rPr>
                <w:rFonts w:ascii="KZ Times New Roman" w:hAnsi="KZ Times New Roman"/>
                <w:sz w:val="24"/>
                <w:szCs w:val="24"/>
              </w:rPr>
              <w:t xml:space="preserve"> И</w:t>
            </w:r>
            <w:r w:rsidRPr="009A76E5">
              <w:rPr>
                <w:rFonts w:ascii="KZ Times New Roman" w:hAnsi="KZ Times New Roman"/>
                <w:sz w:val="24"/>
                <w:szCs w:val="24"/>
                <w:lang w:val="kk-KZ"/>
              </w:rPr>
              <w:t>К</w:t>
            </w:r>
            <w:r w:rsidRPr="003C2A6A">
              <w:rPr>
                <w:rFonts w:ascii="KZ Times New Roman" w:hAnsi="KZ Times New Roman"/>
                <w:sz w:val="24"/>
                <w:szCs w:val="24"/>
              </w:rPr>
              <w:t xml:space="preserve">-13; </w:t>
            </w:r>
            <w:r w:rsidRPr="009A76E5">
              <w:rPr>
                <w:rFonts w:ascii="KZ Times New Roman" w:hAnsi="KZ Times New Roman"/>
                <w:sz w:val="24"/>
                <w:szCs w:val="24"/>
                <w:lang w:val="ru-MO"/>
              </w:rPr>
              <w:t>РМ-36;</w:t>
            </w:r>
            <w:r w:rsidRPr="003C2A6A">
              <w:rPr>
                <w:rFonts w:ascii="KZ Times New Roman" w:hAnsi="KZ Times New Roman"/>
                <w:sz w:val="24"/>
                <w:szCs w:val="24"/>
              </w:rPr>
              <w:t xml:space="preserve"> И</w:t>
            </w:r>
            <w:r w:rsidRPr="009A76E5">
              <w:rPr>
                <w:rFonts w:ascii="KZ Times New Roman" w:hAnsi="KZ Times New Roman"/>
                <w:sz w:val="24"/>
                <w:szCs w:val="24"/>
                <w:lang w:val="kk-KZ"/>
              </w:rPr>
              <w:t>К</w:t>
            </w:r>
            <w:r w:rsidRPr="003C2A6A">
              <w:rPr>
                <w:rFonts w:ascii="KZ Times New Roman" w:hAnsi="KZ Times New Roman"/>
                <w:sz w:val="24"/>
                <w:szCs w:val="24"/>
              </w:rPr>
              <w:t xml:space="preserve">-11; </w:t>
            </w:r>
            <w:r w:rsidRPr="009A76E5"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РМ-34; </w:t>
            </w:r>
            <w:r w:rsidRPr="003C2A6A">
              <w:rPr>
                <w:rFonts w:ascii="KZ Times New Roman" w:hAnsi="KZ Times New Roman"/>
                <w:sz w:val="24"/>
                <w:szCs w:val="24"/>
              </w:rPr>
              <w:t>И</w:t>
            </w:r>
            <w:r w:rsidRPr="009A76E5">
              <w:rPr>
                <w:rFonts w:ascii="KZ Times New Roman" w:hAnsi="KZ Times New Roman"/>
                <w:sz w:val="24"/>
                <w:szCs w:val="24"/>
                <w:lang w:val="kk-KZ"/>
              </w:rPr>
              <w:t>К</w:t>
            </w:r>
            <w:r w:rsidRPr="003C2A6A">
              <w:rPr>
                <w:rFonts w:ascii="KZ Times New Roman" w:hAnsi="KZ Times New Roman"/>
                <w:sz w:val="24"/>
                <w:szCs w:val="24"/>
              </w:rPr>
              <w:t xml:space="preserve">-10; </w:t>
            </w:r>
            <w:r w:rsidRPr="009A76E5">
              <w:rPr>
                <w:rFonts w:ascii="KZ Times New Roman" w:hAnsi="KZ Times New Roman"/>
                <w:sz w:val="24"/>
                <w:szCs w:val="24"/>
                <w:lang w:val="ru-MO"/>
              </w:rPr>
              <w:t xml:space="preserve">РМ-33; </w:t>
            </w:r>
            <w:r w:rsidRPr="003C2A6A">
              <w:rPr>
                <w:rFonts w:ascii="KZ Times New Roman" w:hAnsi="KZ Times New Roman"/>
                <w:sz w:val="24"/>
                <w:szCs w:val="24"/>
              </w:rPr>
              <w:t>И</w:t>
            </w:r>
            <w:r w:rsidRPr="009A76E5">
              <w:rPr>
                <w:rFonts w:ascii="KZ Times New Roman" w:hAnsi="KZ Times New Roman"/>
                <w:sz w:val="24"/>
                <w:szCs w:val="24"/>
                <w:lang w:val="kk-KZ"/>
              </w:rPr>
              <w:t>К</w:t>
            </w:r>
            <w:r w:rsidRPr="003C2A6A">
              <w:rPr>
                <w:rFonts w:ascii="KZ Times New Roman" w:hAnsi="KZ Times New Roman"/>
                <w:sz w:val="24"/>
                <w:szCs w:val="24"/>
              </w:rPr>
              <w:t xml:space="preserve">-9; </w:t>
            </w:r>
            <w:r w:rsidRPr="009A76E5">
              <w:rPr>
                <w:rFonts w:ascii="KZ Times New Roman" w:hAnsi="KZ Times New Roman"/>
                <w:sz w:val="24"/>
                <w:szCs w:val="24"/>
                <w:lang w:val="ru-MO"/>
              </w:rPr>
              <w:t>РМ-32</w:t>
            </w:r>
            <w:r w:rsidRPr="003C2A6A">
              <w:rPr>
                <w:rFonts w:ascii="KZ Times New Roman" w:hAnsi="KZ Times New Roman"/>
                <w:sz w:val="24"/>
                <w:szCs w:val="24"/>
              </w:rPr>
              <w:t>;И</w:t>
            </w:r>
            <w:r w:rsidRPr="009A76E5">
              <w:rPr>
                <w:rFonts w:ascii="KZ Times New Roman" w:hAnsi="KZ Times New Roman"/>
                <w:sz w:val="24"/>
                <w:szCs w:val="24"/>
                <w:lang w:val="kk-KZ"/>
              </w:rPr>
              <w:t>К</w:t>
            </w:r>
            <w:r w:rsidRPr="003C2A6A">
              <w:rPr>
                <w:rFonts w:ascii="KZ Times New Roman" w:hAnsi="KZ Times New Roman"/>
                <w:sz w:val="24"/>
                <w:szCs w:val="24"/>
              </w:rPr>
              <w:t xml:space="preserve">-7; </w:t>
            </w:r>
            <w:r w:rsidRPr="009A76E5">
              <w:rPr>
                <w:rFonts w:ascii="KZ Times New Roman" w:hAnsi="KZ Times New Roman"/>
                <w:sz w:val="24"/>
                <w:szCs w:val="24"/>
                <w:lang w:val="ru-MO"/>
              </w:rPr>
              <w:t>РМ-30;</w:t>
            </w:r>
            <w:r w:rsidRPr="003C2A6A">
              <w:rPr>
                <w:rFonts w:ascii="KZ Times New Roman" w:hAnsi="KZ Times New Roman"/>
                <w:sz w:val="24"/>
                <w:szCs w:val="24"/>
              </w:rPr>
              <w:t xml:space="preserve"> И</w:t>
            </w:r>
            <w:r w:rsidRPr="009A76E5">
              <w:rPr>
                <w:rFonts w:ascii="KZ Times New Roman" w:hAnsi="KZ Times New Roman"/>
                <w:sz w:val="24"/>
                <w:szCs w:val="24"/>
                <w:lang w:val="kk-KZ"/>
              </w:rPr>
              <w:t>К</w:t>
            </w:r>
            <w:r w:rsidRPr="003C2A6A">
              <w:rPr>
                <w:rFonts w:ascii="KZ Times New Roman" w:hAnsi="KZ Times New Roman"/>
                <w:sz w:val="24"/>
                <w:szCs w:val="24"/>
              </w:rPr>
              <w:t xml:space="preserve">-6; </w:t>
            </w:r>
            <w:r w:rsidRPr="009A76E5">
              <w:rPr>
                <w:rFonts w:ascii="KZ Times New Roman" w:hAnsi="KZ Times New Roman"/>
                <w:sz w:val="24"/>
                <w:szCs w:val="24"/>
                <w:lang w:val="ru-MO"/>
              </w:rPr>
              <w:t>РМ-29</w:t>
            </w:r>
          </w:p>
        </w:tc>
      </w:tr>
    </w:tbl>
    <w:p w:rsidR="00636385" w:rsidRDefault="00636385">
      <w:pPr>
        <w:rPr>
          <w:color w:val="auto"/>
          <w:sz w:val="2"/>
          <w:szCs w:val="2"/>
        </w:rPr>
      </w:pPr>
    </w:p>
    <w:p w:rsidR="00636385" w:rsidRDefault="00636385">
      <w:pPr>
        <w:rPr>
          <w:color w:val="auto"/>
          <w:sz w:val="2"/>
          <w:szCs w:val="2"/>
        </w:rPr>
      </w:pPr>
    </w:p>
    <w:p w:rsidR="00636385" w:rsidRDefault="00636385">
      <w:pPr>
        <w:rPr>
          <w:color w:val="auto"/>
          <w:sz w:val="2"/>
          <w:szCs w:val="2"/>
        </w:rPr>
        <w:sectPr w:rsidR="00636385">
          <w:headerReference w:type="even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1465" w:right="732" w:bottom="1259" w:left="459" w:header="0" w:footer="3" w:gutter="0"/>
          <w:cols w:space="720"/>
          <w:noEndnote/>
          <w:titlePg/>
          <w:docGrid w:linePitch="360"/>
        </w:sectPr>
      </w:pPr>
    </w:p>
    <w:p w:rsidR="00636385" w:rsidRDefault="00636385">
      <w:pPr>
        <w:pStyle w:val="20"/>
        <w:shd w:val="clear" w:color="auto" w:fill="auto"/>
        <w:spacing w:after="0" w:line="280" w:lineRule="exact"/>
        <w:ind w:left="1140"/>
        <w:rPr>
          <w:caps/>
        </w:rPr>
      </w:pPr>
      <w:r>
        <w:rPr>
          <w:caps/>
        </w:rPr>
        <w:lastRenderedPageBreak/>
        <w:t xml:space="preserve">5. </w:t>
      </w:r>
      <w:r w:rsidRPr="00CA59B2">
        <w:rPr>
          <w:caps/>
        </w:rPr>
        <w:t xml:space="preserve">Перечень лабораторно-практических работ </w:t>
      </w:r>
    </w:p>
    <w:p w:rsidR="00636385" w:rsidRDefault="00636385">
      <w:pPr>
        <w:rPr>
          <w:color w:val="auto"/>
          <w:sz w:val="2"/>
          <w:szCs w:val="2"/>
        </w:rPr>
        <w:sectPr w:rsidR="00636385" w:rsidSect="00A46571">
          <w:type w:val="continuous"/>
          <w:pgSz w:w="11905" w:h="16837"/>
          <w:pgMar w:top="1058" w:right="531" w:bottom="543" w:left="1189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17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851"/>
        <w:gridCol w:w="4011"/>
      </w:tblGrid>
      <w:tr w:rsidR="00636385" w:rsidRPr="003D2F0A" w:rsidTr="00F7487A">
        <w:tc>
          <w:tcPr>
            <w:tcW w:w="4786" w:type="dxa"/>
          </w:tcPr>
          <w:p w:rsidR="00636385" w:rsidRPr="00F7487A" w:rsidRDefault="00636385" w:rsidP="00F7487A">
            <w:pPr>
              <w:jc w:val="center"/>
              <w:rPr>
                <w:b/>
              </w:rPr>
            </w:pPr>
            <w:r w:rsidRPr="00F7487A">
              <w:rPr>
                <w:b/>
              </w:rPr>
              <w:t>№ занятия.</w:t>
            </w:r>
            <w:r w:rsidRPr="00F7487A">
              <w:rPr>
                <w:b/>
              </w:rPr>
              <w:br/>
              <w:t>Наименование темы</w:t>
            </w:r>
          </w:p>
        </w:tc>
        <w:tc>
          <w:tcPr>
            <w:tcW w:w="851" w:type="dxa"/>
          </w:tcPr>
          <w:p w:rsidR="00636385" w:rsidRPr="00F7487A" w:rsidRDefault="00636385" w:rsidP="00F7487A">
            <w:pPr>
              <w:jc w:val="center"/>
              <w:rPr>
                <w:b/>
              </w:rPr>
            </w:pPr>
            <w:r w:rsidRPr="00F7487A">
              <w:rPr>
                <w:b/>
              </w:rPr>
              <w:t>Кол-во</w:t>
            </w:r>
            <w:r w:rsidRPr="00F7487A">
              <w:rPr>
                <w:b/>
              </w:rPr>
              <w:br/>
              <w:t>часов</w:t>
            </w:r>
          </w:p>
        </w:tc>
        <w:tc>
          <w:tcPr>
            <w:tcW w:w="4011" w:type="dxa"/>
          </w:tcPr>
          <w:p w:rsidR="00636385" w:rsidRPr="00F7487A" w:rsidRDefault="00636385" w:rsidP="00F7487A">
            <w:pPr>
              <w:jc w:val="center"/>
              <w:rPr>
                <w:b/>
              </w:rPr>
            </w:pPr>
            <w:r w:rsidRPr="00F7487A">
              <w:rPr>
                <w:b/>
              </w:rPr>
              <w:t>Содержание лабораторной</w:t>
            </w:r>
            <w:r w:rsidRPr="00F7487A">
              <w:rPr>
                <w:b/>
              </w:rPr>
              <w:br/>
              <w:t>работы</w:t>
            </w:r>
          </w:p>
        </w:tc>
      </w:tr>
      <w:tr w:rsidR="00636385" w:rsidRPr="003D2F0A" w:rsidTr="00F7487A">
        <w:tc>
          <w:tcPr>
            <w:tcW w:w="4786" w:type="dxa"/>
          </w:tcPr>
          <w:p w:rsidR="00636385" w:rsidRPr="003D2F0A" w:rsidRDefault="00636385" w:rsidP="00F7487A">
            <w:bookmarkStart w:id="4" w:name="bookmark4"/>
            <w:r w:rsidRPr="003D2F0A">
              <w:t>№ 1 «Принципы построения сборника рецептур»</w:t>
            </w:r>
          </w:p>
        </w:tc>
        <w:tc>
          <w:tcPr>
            <w:tcW w:w="851" w:type="dxa"/>
          </w:tcPr>
          <w:p w:rsidR="00636385" w:rsidRPr="003D2F0A" w:rsidRDefault="00636385" w:rsidP="00F7487A">
            <w:pPr>
              <w:jc w:val="center"/>
            </w:pPr>
            <w:r w:rsidRPr="003D2F0A">
              <w:t>2</w:t>
            </w:r>
          </w:p>
        </w:tc>
        <w:tc>
          <w:tcPr>
            <w:tcW w:w="4011" w:type="dxa"/>
          </w:tcPr>
          <w:p w:rsidR="00636385" w:rsidRPr="003D2F0A" w:rsidRDefault="00636385" w:rsidP="00F7487A">
            <w:pPr>
              <w:jc w:val="both"/>
            </w:pPr>
            <w:r w:rsidRPr="003D2F0A">
              <w:t>Принципы построения сборника рецептур кулинарных изделий.</w:t>
            </w:r>
          </w:p>
        </w:tc>
      </w:tr>
      <w:tr w:rsidR="00636385" w:rsidRPr="003D2F0A" w:rsidTr="00F7487A">
        <w:tc>
          <w:tcPr>
            <w:tcW w:w="4786" w:type="dxa"/>
          </w:tcPr>
          <w:p w:rsidR="00636385" w:rsidRPr="003D2F0A" w:rsidRDefault="00636385" w:rsidP="00F7487A">
            <w:r w:rsidRPr="003D2F0A">
              <w:t>№ 2 «Обработка субпродуктов»</w:t>
            </w:r>
          </w:p>
        </w:tc>
        <w:tc>
          <w:tcPr>
            <w:tcW w:w="851" w:type="dxa"/>
          </w:tcPr>
          <w:p w:rsidR="00636385" w:rsidRPr="003D2F0A" w:rsidRDefault="00636385" w:rsidP="00F7487A">
            <w:pPr>
              <w:jc w:val="center"/>
            </w:pPr>
            <w:r w:rsidRPr="003D2F0A">
              <w:t>2</w:t>
            </w:r>
          </w:p>
        </w:tc>
        <w:tc>
          <w:tcPr>
            <w:tcW w:w="4011" w:type="dxa"/>
          </w:tcPr>
          <w:p w:rsidR="00636385" w:rsidRPr="003D2F0A" w:rsidRDefault="00636385" w:rsidP="00F7487A">
            <w:pPr>
              <w:jc w:val="both"/>
            </w:pPr>
            <w:r w:rsidRPr="003D2F0A">
              <w:t xml:space="preserve">Обработка субпродуктов, колбасных изделий, </w:t>
            </w:r>
            <w:proofErr w:type="spellStart"/>
            <w:r w:rsidRPr="003D2F0A">
              <w:t>свинокопченостей</w:t>
            </w:r>
            <w:proofErr w:type="spellEnd"/>
            <w:r w:rsidRPr="003D2F0A">
              <w:t>.</w:t>
            </w:r>
          </w:p>
        </w:tc>
      </w:tr>
      <w:tr w:rsidR="00636385" w:rsidRPr="003D2F0A" w:rsidTr="00F7487A">
        <w:tc>
          <w:tcPr>
            <w:tcW w:w="4786" w:type="dxa"/>
          </w:tcPr>
          <w:p w:rsidR="00636385" w:rsidRPr="003D2F0A" w:rsidRDefault="00636385" w:rsidP="00F7487A">
            <w:r w:rsidRPr="003D2F0A">
              <w:t>№ 3 «Расчет расхода сырья при обработке»</w:t>
            </w:r>
          </w:p>
        </w:tc>
        <w:tc>
          <w:tcPr>
            <w:tcW w:w="851" w:type="dxa"/>
          </w:tcPr>
          <w:p w:rsidR="00636385" w:rsidRPr="003D2F0A" w:rsidRDefault="00636385" w:rsidP="00F7487A">
            <w:pPr>
              <w:jc w:val="center"/>
            </w:pPr>
            <w:r w:rsidRPr="003D2F0A">
              <w:t>2</w:t>
            </w:r>
          </w:p>
        </w:tc>
        <w:tc>
          <w:tcPr>
            <w:tcW w:w="4011" w:type="dxa"/>
          </w:tcPr>
          <w:p w:rsidR="00636385" w:rsidRPr="003D2F0A" w:rsidRDefault="00636385" w:rsidP="00F7487A">
            <w:pPr>
              <w:jc w:val="both"/>
            </w:pPr>
            <w:r w:rsidRPr="003D2F0A">
              <w:t>Расчет расхода сырья, выхода полуфабрикатов и готовых изделий при обработке овощей, грибов, плодов, ягод, орехов.</w:t>
            </w:r>
          </w:p>
        </w:tc>
      </w:tr>
      <w:tr w:rsidR="00636385" w:rsidRPr="003D2F0A" w:rsidTr="00F7487A">
        <w:tc>
          <w:tcPr>
            <w:tcW w:w="4786" w:type="dxa"/>
          </w:tcPr>
          <w:p w:rsidR="00636385" w:rsidRPr="003D2F0A" w:rsidRDefault="00636385" w:rsidP="00F7487A">
            <w:r w:rsidRPr="003D2F0A">
              <w:t>№ 4 «Расчет сырья по нормативам»</w:t>
            </w:r>
          </w:p>
        </w:tc>
        <w:tc>
          <w:tcPr>
            <w:tcW w:w="851" w:type="dxa"/>
          </w:tcPr>
          <w:p w:rsidR="00636385" w:rsidRPr="003D2F0A" w:rsidRDefault="00636385" w:rsidP="00F7487A">
            <w:pPr>
              <w:jc w:val="center"/>
            </w:pPr>
            <w:r w:rsidRPr="003D2F0A">
              <w:t>2</w:t>
            </w:r>
          </w:p>
        </w:tc>
        <w:tc>
          <w:tcPr>
            <w:tcW w:w="4011" w:type="dxa"/>
          </w:tcPr>
          <w:p w:rsidR="00636385" w:rsidRPr="003D2F0A" w:rsidRDefault="00636385" w:rsidP="00F7487A">
            <w:pPr>
              <w:jc w:val="both"/>
            </w:pPr>
            <w:r w:rsidRPr="003D2F0A">
              <w:t>Составление калькуляционных карточек.</w:t>
            </w:r>
          </w:p>
        </w:tc>
      </w:tr>
      <w:tr w:rsidR="00636385" w:rsidRPr="003D2F0A" w:rsidTr="00F7487A">
        <w:tc>
          <w:tcPr>
            <w:tcW w:w="4786" w:type="dxa"/>
          </w:tcPr>
          <w:p w:rsidR="00636385" w:rsidRPr="003D2F0A" w:rsidRDefault="00636385" w:rsidP="00F7487A">
            <w:r w:rsidRPr="003D2F0A">
              <w:t>№ 5 «Составление калькуляционных карт »</w:t>
            </w:r>
          </w:p>
        </w:tc>
        <w:tc>
          <w:tcPr>
            <w:tcW w:w="851" w:type="dxa"/>
          </w:tcPr>
          <w:p w:rsidR="00636385" w:rsidRPr="003D2F0A" w:rsidRDefault="00636385" w:rsidP="00F7487A">
            <w:pPr>
              <w:jc w:val="center"/>
            </w:pPr>
            <w:r w:rsidRPr="003D2F0A">
              <w:t>2</w:t>
            </w:r>
          </w:p>
        </w:tc>
        <w:tc>
          <w:tcPr>
            <w:tcW w:w="4011" w:type="dxa"/>
          </w:tcPr>
          <w:p w:rsidR="00636385" w:rsidRPr="003D2F0A" w:rsidRDefault="00636385" w:rsidP="00F7487A">
            <w:pPr>
              <w:jc w:val="both"/>
            </w:pPr>
            <w:r w:rsidRPr="003D2F0A">
              <w:t>Составление калькуляционного расчета (карточки). Определение продажной цены блюда.</w:t>
            </w:r>
          </w:p>
        </w:tc>
      </w:tr>
      <w:tr w:rsidR="00636385" w:rsidRPr="003D2F0A" w:rsidTr="00F7487A">
        <w:tc>
          <w:tcPr>
            <w:tcW w:w="4786" w:type="dxa"/>
          </w:tcPr>
          <w:p w:rsidR="00636385" w:rsidRPr="003D2F0A" w:rsidRDefault="00636385" w:rsidP="00F7487A">
            <w:r w:rsidRPr="003D2F0A">
              <w:t xml:space="preserve">№6 </w:t>
            </w:r>
            <w:r w:rsidRPr="00F7487A">
              <w:rPr>
                <w:b/>
              </w:rPr>
              <w:t>«</w:t>
            </w:r>
            <w:r w:rsidRPr="003D2F0A">
              <w:t xml:space="preserve"> Временный порядок разработки ТТК»</w:t>
            </w:r>
          </w:p>
        </w:tc>
        <w:tc>
          <w:tcPr>
            <w:tcW w:w="851" w:type="dxa"/>
          </w:tcPr>
          <w:p w:rsidR="00636385" w:rsidRPr="003D2F0A" w:rsidRDefault="00636385" w:rsidP="00F7487A">
            <w:pPr>
              <w:jc w:val="center"/>
            </w:pPr>
            <w:r w:rsidRPr="003D2F0A">
              <w:t>2</w:t>
            </w:r>
          </w:p>
        </w:tc>
        <w:tc>
          <w:tcPr>
            <w:tcW w:w="4011" w:type="dxa"/>
          </w:tcPr>
          <w:p w:rsidR="00636385" w:rsidRPr="003D2F0A" w:rsidRDefault="00636385" w:rsidP="00F7487A">
            <w:pPr>
              <w:jc w:val="both"/>
            </w:pPr>
            <w:r w:rsidRPr="003D2F0A">
              <w:t>Составление актов отпуска продуктов из кладовой на производство</w:t>
            </w:r>
          </w:p>
        </w:tc>
      </w:tr>
      <w:tr w:rsidR="00636385" w:rsidRPr="003D2F0A" w:rsidTr="00F7487A">
        <w:tc>
          <w:tcPr>
            <w:tcW w:w="4786" w:type="dxa"/>
          </w:tcPr>
          <w:p w:rsidR="00636385" w:rsidRPr="003D2F0A" w:rsidRDefault="00636385" w:rsidP="00F7487A">
            <w:r w:rsidRPr="003D2F0A">
              <w:t>№ 7 «Составление технологической карты»</w:t>
            </w:r>
          </w:p>
        </w:tc>
        <w:tc>
          <w:tcPr>
            <w:tcW w:w="851" w:type="dxa"/>
          </w:tcPr>
          <w:p w:rsidR="00636385" w:rsidRPr="003D2F0A" w:rsidRDefault="00636385" w:rsidP="00F7487A">
            <w:pPr>
              <w:jc w:val="center"/>
            </w:pPr>
            <w:r w:rsidRPr="003D2F0A">
              <w:t>2</w:t>
            </w:r>
          </w:p>
        </w:tc>
        <w:tc>
          <w:tcPr>
            <w:tcW w:w="4011" w:type="dxa"/>
          </w:tcPr>
          <w:p w:rsidR="00636385" w:rsidRPr="003D2F0A" w:rsidRDefault="00636385" w:rsidP="00F7487A">
            <w:pPr>
              <w:jc w:val="both"/>
            </w:pPr>
            <w:r w:rsidRPr="003D2F0A">
              <w:t>Порядок составления технологической карты. Оформление технико-технологических карт на различные блюда.</w:t>
            </w:r>
          </w:p>
        </w:tc>
      </w:tr>
      <w:tr w:rsidR="00636385" w:rsidRPr="003D2F0A" w:rsidTr="00F7487A">
        <w:tc>
          <w:tcPr>
            <w:tcW w:w="4786" w:type="dxa"/>
          </w:tcPr>
          <w:p w:rsidR="00636385" w:rsidRPr="003D2F0A" w:rsidRDefault="00636385" w:rsidP="00F7487A">
            <w:r w:rsidRPr="003D2F0A">
              <w:t>№ 8 «Составление калькуляционной карты</w:t>
            </w:r>
            <w:r>
              <w:t xml:space="preserve"> на блюда из теста</w:t>
            </w:r>
            <w:r w:rsidRPr="003D2F0A">
              <w:t>»</w:t>
            </w:r>
          </w:p>
        </w:tc>
        <w:tc>
          <w:tcPr>
            <w:tcW w:w="851" w:type="dxa"/>
          </w:tcPr>
          <w:p w:rsidR="00636385" w:rsidRPr="003D2F0A" w:rsidRDefault="00636385" w:rsidP="00F7487A">
            <w:pPr>
              <w:jc w:val="center"/>
            </w:pPr>
            <w:r w:rsidRPr="003D2F0A">
              <w:t>2</w:t>
            </w:r>
          </w:p>
        </w:tc>
        <w:tc>
          <w:tcPr>
            <w:tcW w:w="4011" w:type="dxa"/>
          </w:tcPr>
          <w:p w:rsidR="00636385" w:rsidRPr="003D2F0A" w:rsidRDefault="00636385" w:rsidP="00F7487A">
            <w:pPr>
              <w:jc w:val="both"/>
            </w:pPr>
            <w:r w:rsidRPr="003D2F0A">
              <w:t>Составление калькуляционного расчета (карточки). Определение продажной цены одной порции.</w:t>
            </w:r>
          </w:p>
        </w:tc>
      </w:tr>
      <w:tr w:rsidR="00636385" w:rsidRPr="003D2F0A" w:rsidTr="00F7487A">
        <w:tc>
          <w:tcPr>
            <w:tcW w:w="4786" w:type="dxa"/>
          </w:tcPr>
          <w:p w:rsidR="00636385" w:rsidRPr="003D2F0A" w:rsidRDefault="00636385" w:rsidP="00F7487A">
            <w:r w:rsidRPr="003D2F0A">
              <w:t>№ 9 «Составление калькуляционных карт на блюда из мяса»</w:t>
            </w:r>
          </w:p>
        </w:tc>
        <w:tc>
          <w:tcPr>
            <w:tcW w:w="851" w:type="dxa"/>
          </w:tcPr>
          <w:p w:rsidR="00636385" w:rsidRPr="003D2F0A" w:rsidRDefault="00636385" w:rsidP="00F7487A">
            <w:pPr>
              <w:jc w:val="center"/>
            </w:pPr>
            <w:r w:rsidRPr="003D2F0A">
              <w:t>2</w:t>
            </w:r>
          </w:p>
        </w:tc>
        <w:tc>
          <w:tcPr>
            <w:tcW w:w="4011" w:type="dxa"/>
          </w:tcPr>
          <w:p w:rsidR="00636385" w:rsidRPr="003D2F0A" w:rsidRDefault="00636385" w:rsidP="00F7487A">
            <w:pPr>
              <w:jc w:val="both"/>
            </w:pPr>
            <w:r w:rsidRPr="003D2F0A">
              <w:t>Составление калькуляционного расчета (карточки). Определение продажной цены одной порции.</w:t>
            </w:r>
          </w:p>
        </w:tc>
      </w:tr>
      <w:tr w:rsidR="00636385" w:rsidRPr="003D2F0A" w:rsidTr="00F7487A">
        <w:tc>
          <w:tcPr>
            <w:tcW w:w="4786" w:type="dxa"/>
          </w:tcPr>
          <w:p w:rsidR="00636385" w:rsidRPr="003D2F0A" w:rsidRDefault="00636385" w:rsidP="00F7487A">
            <w:r w:rsidRPr="003D2F0A">
              <w:t>№ 10 «Составление калькуляционных карт на блюда из рыбы»</w:t>
            </w:r>
          </w:p>
        </w:tc>
        <w:tc>
          <w:tcPr>
            <w:tcW w:w="851" w:type="dxa"/>
          </w:tcPr>
          <w:p w:rsidR="00636385" w:rsidRPr="003D2F0A" w:rsidRDefault="00636385" w:rsidP="00F7487A">
            <w:pPr>
              <w:jc w:val="center"/>
            </w:pPr>
            <w:r w:rsidRPr="003D2F0A">
              <w:t>2</w:t>
            </w:r>
          </w:p>
        </w:tc>
        <w:tc>
          <w:tcPr>
            <w:tcW w:w="4011" w:type="dxa"/>
          </w:tcPr>
          <w:p w:rsidR="00636385" w:rsidRPr="003D2F0A" w:rsidRDefault="00636385" w:rsidP="00F7487A">
            <w:pPr>
              <w:jc w:val="both"/>
            </w:pPr>
            <w:r w:rsidRPr="003D2F0A">
              <w:t>Составление калькуляционного расчета (карточки). Определение продажной цены одной порции.</w:t>
            </w:r>
          </w:p>
        </w:tc>
      </w:tr>
      <w:tr w:rsidR="00636385" w:rsidRPr="003D2F0A" w:rsidTr="00F7487A">
        <w:tc>
          <w:tcPr>
            <w:tcW w:w="4786" w:type="dxa"/>
          </w:tcPr>
          <w:p w:rsidR="00636385" w:rsidRPr="003D2F0A" w:rsidRDefault="00636385" w:rsidP="00F7487A">
            <w:r w:rsidRPr="003D2F0A">
              <w:t>№ 11 «Составление калькуляционных карт на салаты»</w:t>
            </w:r>
          </w:p>
        </w:tc>
        <w:tc>
          <w:tcPr>
            <w:tcW w:w="851" w:type="dxa"/>
          </w:tcPr>
          <w:p w:rsidR="00636385" w:rsidRPr="003D2F0A" w:rsidRDefault="00636385" w:rsidP="00F7487A">
            <w:pPr>
              <w:jc w:val="center"/>
            </w:pPr>
            <w:r w:rsidRPr="003D2F0A">
              <w:t>2</w:t>
            </w:r>
          </w:p>
        </w:tc>
        <w:tc>
          <w:tcPr>
            <w:tcW w:w="4011" w:type="dxa"/>
          </w:tcPr>
          <w:p w:rsidR="00636385" w:rsidRPr="003D2F0A" w:rsidRDefault="00636385" w:rsidP="00F7487A">
            <w:pPr>
              <w:jc w:val="both"/>
            </w:pPr>
            <w:r w:rsidRPr="003D2F0A">
              <w:t>Составление калькуляционного расчета (карточки). Определение продажной цены одной порции.</w:t>
            </w:r>
          </w:p>
        </w:tc>
      </w:tr>
      <w:tr w:rsidR="00636385" w:rsidRPr="003D2F0A" w:rsidTr="00F7487A">
        <w:tc>
          <w:tcPr>
            <w:tcW w:w="4786" w:type="dxa"/>
          </w:tcPr>
          <w:p w:rsidR="00636385" w:rsidRPr="003D2F0A" w:rsidRDefault="00636385" w:rsidP="00F7487A">
            <w:r w:rsidRPr="003D2F0A">
              <w:t>№ 12 «Составление калькуляционных карт на блюда из яиц»</w:t>
            </w:r>
          </w:p>
        </w:tc>
        <w:tc>
          <w:tcPr>
            <w:tcW w:w="851" w:type="dxa"/>
          </w:tcPr>
          <w:p w:rsidR="00636385" w:rsidRPr="003D2F0A" w:rsidRDefault="00636385" w:rsidP="00F7487A">
            <w:pPr>
              <w:jc w:val="center"/>
            </w:pPr>
            <w:r w:rsidRPr="003D2F0A">
              <w:t>2</w:t>
            </w:r>
          </w:p>
        </w:tc>
        <w:tc>
          <w:tcPr>
            <w:tcW w:w="4011" w:type="dxa"/>
          </w:tcPr>
          <w:p w:rsidR="00636385" w:rsidRPr="003D2F0A" w:rsidRDefault="00636385" w:rsidP="00F7487A">
            <w:pPr>
              <w:jc w:val="both"/>
            </w:pPr>
            <w:r w:rsidRPr="003D2F0A">
              <w:t>Составление калькуляционного расчета (карточки). Определение продажной цены одной порции.</w:t>
            </w:r>
          </w:p>
        </w:tc>
      </w:tr>
      <w:tr w:rsidR="00636385" w:rsidRPr="003D2F0A" w:rsidTr="00F7487A">
        <w:tc>
          <w:tcPr>
            <w:tcW w:w="4786" w:type="dxa"/>
          </w:tcPr>
          <w:p w:rsidR="00636385" w:rsidRPr="003D2F0A" w:rsidRDefault="00636385" w:rsidP="00F7487A">
            <w:r w:rsidRPr="003D2F0A">
              <w:t>№ 13 «Составление калькуляционных карт на заправочные супы»</w:t>
            </w:r>
          </w:p>
        </w:tc>
        <w:tc>
          <w:tcPr>
            <w:tcW w:w="851" w:type="dxa"/>
          </w:tcPr>
          <w:p w:rsidR="00636385" w:rsidRPr="003D2F0A" w:rsidRDefault="00636385" w:rsidP="00F7487A">
            <w:pPr>
              <w:jc w:val="center"/>
            </w:pPr>
            <w:r w:rsidRPr="003D2F0A">
              <w:t>2</w:t>
            </w:r>
          </w:p>
        </w:tc>
        <w:tc>
          <w:tcPr>
            <w:tcW w:w="4011" w:type="dxa"/>
          </w:tcPr>
          <w:p w:rsidR="00636385" w:rsidRPr="003D2F0A" w:rsidRDefault="00636385" w:rsidP="00F7487A">
            <w:pPr>
              <w:jc w:val="both"/>
            </w:pPr>
            <w:r w:rsidRPr="003D2F0A">
              <w:t>Составление калькуляционного расчета (карточки). Определение продажной цены одной порции.</w:t>
            </w:r>
          </w:p>
        </w:tc>
      </w:tr>
      <w:tr w:rsidR="00636385" w:rsidRPr="003D2F0A" w:rsidTr="00F7487A">
        <w:tc>
          <w:tcPr>
            <w:tcW w:w="4786" w:type="dxa"/>
          </w:tcPr>
          <w:p w:rsidR="00636385" w:rsidRPr="003D2F0A" w:rsidRDefault="00636385" w:rsidP="00F7487A">
            <w:r w:rsidRPr="003D2F0A">
              <w:t>№ 14 «Составление калькуляционных карт на холодные супы»</w:t>
            </w:r>
          </w:p>
        </w:tc>
        <w:tc>
          <w:tcPr>
            <w:tcW w:w="851" w:type="dxa"/>
          </w:tcPr>
          <w:p w:rsidR="00636385" w:rsidRPr="003D2F0A" w:rsidRDefault="00636385" w:rsidP="00F7487A">
            <w:pPr>
              <w:jc w:val="center"/>
            </w:pPr>
            <w:r w:rsidRPr="003D2F0A">
              <w:t>2</w:t>
            </w:r>
          </w:p>
        </w:tc>
        <w:tc>
          <w:tcPr>
            <w:tcW w:w="4011" w:type="dxa"/>
          </w:tcPr>
          <w:p w:rsidR="00636385" w:rsidRPr="003D2F0A" w:rsidRDefault="00636385" w:rsidP="00F7487A">
            <w:pPr>
              <w:jc w:val="both"/>
            </w:pPr>
            <w:r w:rsidRPr="003D2F0A">
              <w:t>Составление калькуляционного расчета (карточки). Определение продажной цены одной порции.</w:t>
            </w:r>
          </w:p>
        </w:tc>
      </w:tr>
      <w:tr w:rsidR="00636385" w:rsidRPr="003D2F0A" w:rsidTr="00F7487A">
        <w:tc>
          <w:tcPr>
            <w:tcW w:w="4786" w:type="dxa"/>
          </w:tcPr>
          <w:p w:rsidR="00636385" w:rsidRPr="003D2F0A" w:rsidRDefault="00636385" w:rsidP="00F7487A">
            <w:r w:rsidRPr="003D2F0A">
              <w:t>№ 15 «Составление калькуляционных карт на блюда из макаронных изделий»</w:t>
            </w:r>
          </w:p>
        </w:tc>
        <w:tc>
          <w:tcPr>
            <w:tcW w:w="851" w:type="dxa"/>
          </w:tcPr>
          <w:p w:rsidR="00636385" w:rsidRPr="003D2F0A" w:rsidRDefault="00636385" w:rsidP="00F7487A">
            <w:pPr>
              <w:jc w:val="center"/>
            </w:pPr>
            <w:r w:rsidRPr="003D2F0A">
              <w:t>2</w:t>
            </w:r>
          </w:p>
        </w:tc>
        <w:tc>
          <w:tcPr>
            <w:tcW w:w="4011" w:type="dxa"/>
          </w:tcPr>
          <w:p w:rsidR="00636385" w:rsidRPr="003D2F0A" w:rsidRDefault="00636385" w:rsidP="00F7487A">
            <w:pPr>
              <w:jc w:val="both"/>
            </w:pPr>
            <w:r w:rsidRPr="003D2F0A">
              <w:t>Составление калькуляционного расчета (карточки). Определение продажной цены одной порции.</w:t>
            </w:r>
          </w:p>
        </w:tc>
      </w:tr>
      <w:tr w:rsidR="00636385" w:rsidRPr="003D2F0A" w:rsidTr="00F7487A">
        <w:trPr>
          <w:trHeight w:val="382"/>
        </w:trPr>
        <w:tc>
          <w:tcPr>
            <w:tcW w:w="4786" w:type="dxa"/>
          </w:tcPr>
          <w:p w:rsidR="00636385" w:rsidRPr="00F7487A" w:rsidRDefault="00636385" w:rsidP="00F7487A">
            <w:pPr>
              <w:rPr>
                <w:b/>
              </w:rPr>
            </w:pPr>
            <w:r w:rsidRPr="003D2F0A">
              <w:t>№16 «Составление калькуляционных карт на блюда из овощей»</w:t>
            </w:r>
          </w:p>
        </w:tc>
        <w:tc>
          <w:tcPr>
            <w:tcW w:w="851" w:type="dxa"/>
          </w:tcPr>
          <w:p w:rsidR="00636385" w:rsidRPr="003D2F0A" w:rsidRDefault="00636385" w:rsidP="00F7487A">
            <w:pPr>
              <w:jc w:val="center"/>
            </w:pPr>
            <w:r w:rsidRPr="003D2F0A">
              <w:t>2</w:t>
            </w:r>
          </w:p>
        </w:tc>
        <w:tc>
          <w:tcPr>
            <w:tcW w:w="4011" w:type="dxa"/>
          </w:tcPr>
          <w:p w:rsidR="00636385" w:rsidRPr="00F7487A" w:rsidRDefault="00636385" w:rsidP="00F7487A">
            <w:pPr>
              <w:jc w:val="both"/>
              <w:rPr>
                <w:b/>
              </w:rPr>
            </w:pPr>
            <w:r w:rsidRPr="003D2F0A">
              <w:t>Составление калькуляционного расчета (карточки). Определение продажной цены одной порции.</w:t>
            </w:r>
          </w:p>
        </w:tc>
      </w:tr>
      <w:tr w:rsidR="00636385" w:rsidRPr="003D2F0A" w:rsidTr="00F7487A">
        <w:trPr>
          <w:trHeight w:val="382"/>
        </w:trPr>
        <w:tc>
          <w:tcPr>
            <w:tcW w:w="4786" w:type="dxa"/>
          </w:tcPr>
          <w:p w:rsidR="00636385" w:rsidRPr="00F7487A" w:rsidRDefault="00636385" w:rsidP="00F7487A">
            <w:pPr>
              <w:rPr>
                <w:b/>
              </w:rPr>
            </w:pPr>
            <w:r w:rsidRPr="003D2F0A">
              <w:t xml:space="preserve">Всего: </w:t>
            </w:r>
          </w:p>
        </w:tc>
        <w:tc>
          <w:tcPr>
            <w:tcW w:w="851" w:type="dxa"/>
          </w:tcPr>
          <w:p w:rsidR="00636385" w:rsidRPr="00F7487A" w:rsidRDefault="00636385" w:rsidP="00F7487A">
            <w:pPr>
              <w:rPr>
                <w:b/>
              </w:rPr>
            </w:pPr>
            <w:r w:rsidRPr="00F7487A">
              <w:rPr>
                <w:b/>
              </w:rPr>
              <w:t>32</w:t>
            </w:r>
          </w:p>
        </w:tc>
        <w:tc>
          <w:tcPr>
            <w:tcW w:w="4011" w:type="dxa"/>
          </w:tcPr>
          <w:p w:rsidR="00636385" w:rsidRPr="00F7487A" w:rsidRDefault="00636385" w:rsidP="00F7487A">
            <w:pPr>
              <w:rPr>
                <w:b/>
              </w:rPr>
            </w:pPr>
          </w:p>
        </w:tc>
      </w:tr>
    </w:tbl>
    <w:p w:rsidR="00636385" w:rsidRPr="00CA59B2" w:rsidRDefault="00636385">
      <w:pPr>
        <w:pStyle w:val="12"/>
        <w:keepNext/>
        <w:keepLines/>
        <w:shd w:val="clear" w:color="auto" w:fill="auto"/>
        <w:spacing w:after="253" w:line="280" w:lineRule="exact"/>
        <w:ind w:left="3520"/>
        <w:rPr>
          <w:caps/>
        </w:rPr>
      </w:pPr>
      <w:r>
        <w:lastRenderedPageBreak/>
        <w:br w:type="page"/>
      </w:r>
      <w:r>
        <w:lastRenderedPageBreak/>
        <w:t xml:space="preserve">6. </w:t>
      </w:r>
      <w:r w:rsidRPr="00CA59B2">
        <w:rPr>
          <w:caps/>
        </w:rPr>
        <w:t>Контрольные вопросы</w:t>
      </w:r>
      <w:bookmarkEnd w:id="4"/>
    </w:p>
    <w:p w:rsidR="00636385" w:rsidRPr="005D4CC6" w:rsidRDefault="00636385" w:rsidP="005D4CC6">
      <w:pPr>
        <w:jc w:val="center"/>
        <w:rPr>
          <w:b/>
          <w:sz w:val="28"/>
          <w:szCs w:val="28"/>
        </w:rPr>
      </w:pPr>
      <w:r w:rsidRPr="005D4CC6">
        <w:rPr>
          <w:b/>
          <w:sz w:val="28"/>
          <w:szCs w:val="28"/>
        </w:rPr>
        <w:t>1 вариант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 xml:space="preserve">1. К какому виду учета относятся данные определения: наблюдение, измерение, регистрация и обобщение хозяйственных операций и их результатов? </w:t>
      </w:r>
    </w:p>
    <w:p w:rsidR="00636385" w:rsidRPr="005D4CC6" w:rsidRDefault="00636385" w:rsidP="002C0B80">
      <w:pPr>
        <w:ind w:firstLine="708"/>
        <w:jc w:val="both"/>
        <w:rPr>
          <w:color w:val="FF0000"/>
          <w:sz w:val="28"/>
          <w:szCs w:val="28"/>
        </w:rPr>
      </w:pPr>
      <w:r w:rsidRPr="005D4CC6">
        <w:rPr>
          <w:color w:val="FF0000"/>
          <w:sz w:val="28"/>
          <w:szCs w:val="28"/>
        </w:rPr>
        <w:t>А) хозяйственный;</w:t>
      </w:r>
    </w:p>
    <w:p w:rsidR="00636385" w:rsidRPr="005D4CC6" w:rsidRDefault="00636385" w:rsidP="002C0B80">
      <w:pPr>
        <w:ind w:firstLine="708"/>
        <w:jc w:val="both"/>
        <w:rPr>
          <w:sz w:val="28"/>
          <w:szCs w:val="28"/>
        </w:rPr>
      </w:pPr>
      <w:r w:rsidRPr="005D4CC6">
        <w:rPr>
          <w:sz w:val="28"/>
          <w:szCs w:val="28"/>
        </w:rPr>
        <w:t>Б) бухгалтерский;</w:t>
      </w:r>
    </w:p>
    <w:p w:rsidR="00636385" w:rsidRPr="005D4CC6" w:rsidRDefault="00636385" w:rsidP="002C0B80">
      <w:pPr>
        <w:ind w:firstLine="708"/>
        <w:jc w:val="both"/>
        <w:rPr>
          <w:sz w:val="28"/>
          <w:szCs w:val="28"/>
        </w:rPr>
      </w:pPr>
      <w:r w:rsidRPr="005D4CC6">
        <w:rPr>
          <w:sz w:val="28"/>
          <w:szCs w:val="28"/>
        </w:rPr>
        <w:t>В) статистический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>2. На основе, каких измерителей рассчитывается производительность труда и начисляется заработная плата</w:t>
      </w:r>
    </w:p>
    <w:p w:rsidR="00636385" w:rsidRPr="005D4CC6" w:rsidRDefault="00636385" w:rsidP="002C0B80">
      <w:pPr>
        <w:ind w:firstLine="708"/>
        <w:jc w:val="both"/>
        <w:rPr>
          <w:sz w:val="28"/>
          <w:szCs w:val="28"/>
        </w:rPr>
      </w:pPr>
      <w:r w:rsidRPr="005D4CC6">
        <w:rPr>
          <w:sz w:val="28"/>
          <w:szCs w:val="28"/>
        </w:rPr>
        <w:t>А) натуральных;</w:t>
      </w:r>
    </w:p>
    <w:p w:rsidR="00636385" w:rsidRPr="005D4CC6" w:rsidRDefault="00636385" w:rsidP="002C0B80">
      <w:pPr>
        <w:ind w:firstLine="708"/>
        <w:jc w:val="both"/>
        <w:rPr>
          <w:color w:val="FF0000"/>
          <w:sz w:val="28"/>
          <w:szCs w:val="28"/>
        </w:rPr>
      </w:pPr>
      <w:r w:rsidRPr="005D4CC6">
        <w:rPr>
          <w:color w:val="FF0000"/>
          <w:sz w:val="28"/>
          <w:szCs w:val="28"/>
        </w:rPr>
        <w:t>Б) трудовых;</w:t>
      </w:r>
    </w:p>
    <w:p w:rsidR="00636385" w:rsidRPr="005D4CC6" w:rsidRDefault="00636385" w:rsidP="002C0B80">
      <w:pPr>
        <w:ind w:firstLine="708"/>
        <w:jc w:val="both"/>
        <w:rPr>
          <w:sz w:val="28"/>
          <w:szCs w:val="28"/>
        </w:rPr>
      </w:pPr>
      <w:r w:rsidRPr="005D4CC6">
        <w:rPr>
          <w:sz w:val="28"/>
          <w:szCs w:val="28"/>
        </w:rPr>
        <w:t>В) денежных.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>3. Что такое инвентаризация?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ab/>
        <w:t>А) группировка результатов учета по определенным признакам;</w:t>
      </w:r>
    </w:p>
    <w:p w:rsidR="00636385" w:rsidRPr="005D4CC6" w:rsidRDefault="00636385" w:rsidP="002C0B80">
      <w:pPr>
        <w:ind w:firstLine="708"/>
        <w:jc w:val="both"/>
        <w:rPr>
          <w:color w:val="FF0000"/>
          <w:sz w:val="28"/>
          <w:szCs w:val="28"/>
        </w:rPr>
      </w:pPr>
      <w:r w:rsidRPr="005D4CC6">
        <w:rPr>
          <w:color w:val="FF0000"/>
          <w:sz w:val="28"/>
          <w:szCs w:val="28"/>
        </w:rPr>
        <w:t xml:space="preserve">Б) проверка и </w:t>
      </w:r>
      <w:proofErr w:type="gramStart"/>
      <w:r w:rsidRPr="005D4CC6">
        <w:rPr>
          <w:color w:val="FF0000"/>
          <w:sz w:val="28"/>
          <w:szCs w:val="28"/>
        </w:rPr>
        <w:t>контроль за</w:t>
      </w:r>
      <w:proofErr w:type="gramEnd"/>
      <w:r w:rsidRPr="005D4CC6">
        <w:rPr>
          <w:color w:val="FF0000"/>
          <w:sz w:val="28"/>
          <w:szCs w:val="28"/>
        </w:rPr>
        <w:t xml:space="preserve"> сохранностью материальных ценностей;</w:t>
      </w:r>
    </w:p>
    <w:p w:rsidR="00636385" w:rsidRPr="005D4CC6" w:rsidRDefault="00636385" w:rsidP="002C0B80">
      <w:pPr>
        <w:ind w:firstLine="708"/>
        <w:jc w:val="both"/>
        <w:rPr>
          <w:sz w:val="28"/>
          <w:szCs w:val="28"/>
        </w:rPr>
      </w:pPr>
      <w:r w:rsidRPr="005D4CC6">
        <w:rPr>
          <w:sz w:val="28"/>
          <w:szCs w:val="28"/>
        </w:rPr>
        <w:t>В) письменное свидетельство о совершенной хозяйственной операции.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>4. Работник несет материальную ответственность, если:</w:t>
      </w:r>
    </w:p>
    <w:p w:rsidR="00636385" w:rsidRPr="005D4CC6" w:rsidRDefault="00636385" w:rsidP="002C0B80">
      <w:pPr>
        <w:ind w:firstLine="708"/>
        <w:jc w:val="both"/>
        <w:rPr>
          <w:color w:val="FF0000"/>
          <w:sz w:val="28"/>
          <w:szCs w:val="28"/>
        </w:rPr>
      </w:pPr>
      <w:r w:rsidRPr="005D4CC6">
        <w:rPr>
          <w:color w:val="FF0000"/>
          <w:sz w:val="28"/>
          <w:szCs w:val="28"/>
        </w:rPr>
        <w:t>А) выполняет работу, связанную с хранением и обработкой материальных ценностей;</w:t>
      </w:r>
    </w:p>
    <w:p w:rsidR="00636385" w:rsidRPr="005D4CC6" w:rsidRDefault="00636385" w:rsidP="002C0B80">
      <w:pPr>
        <w:ind w:firstLine="708"/>
        <w:jc w:val="both"/>
        <w:rPr>
          <w:sz w:val="28"/>
          <w:szCs w:val="28"/>
        </w:rPr>
      </w:pPr>
      <w:r w:rsidRPr="005D4CC6">
        <w:rPr>
          <w:sz w:val="28"/>
          <w:szCs w:val="28"/>
        </w:rPr>
        <w:t>Б) выполняет работу, связанную с постоянным присутствием на производстве;</w:t>
      </w:r>
    </w:p>
    <w:p w:rsidR="00636385" w:rsidRPr="005D4CC6" w:rsidRDefault="00636385" w:rsidP="002C0B80">
      <w:pPr>
        <w:ind w:firstLine="708"/>
        <w:jc w:val="both"/>
        <w:rPr>
          <w:sz w:val="28"/>
          <w:szCs w:val="28"/>
        </w:rPr>
      </w:pPr>
      <w:r w:rsidRPr="005D4CC6">
        <w:rPr>
          <w:sz w:val="28"/>
          <w:szCs w:val="28"/>
        </w:rPr>
        <w:t>В) выполняет работу по оформлению документов в бухгалтерии.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>5. Когда на производстве применяется бригадная форма ответственности?</w:t>
      </w:r>
    </w:p>
    <w:p w:rsidR="00636385" w:rsidRPr="005D4CC6" w:rsidRDefault="00636385" w:rsidP="002C0B80">
      <w:pPr>
        <w:ind w:firstLine="708"/>
        <w:jc w:val="both"/>
        <w:rPr>
          <w:color w:val="FF0000"/>
          <w:sz w:val="28"/>
          <w:szCs w:val="28"/>
        </w:rPr>
      </w:pPr>
      <w:r w:rsidRPr="005D4CC6">
        <w:rPr>
          <w:color w:val="FF0000"/>
          <w:sz w:val="28"/>
          <w:szCs w:val="28"/>
        </w:rPr>
        <w:t>А) если на кухне работает более 10 человек;</w:t>
      </w:r>
    </w:p>
    <w:p w:rsidR="00636385" w:rsidRPr="005D4CC6" w:rsidRDefault="00636385" w:rsidP="002C0B80">
      <w:pPr>
        <w:ind w:firstLine="708"/>
        <w:jc w:val="both"/>
        <w:rPr>
          <w:sz w:val="28"/>
          <w:szCs w:val="28"/>
        </w:rPr>
      </w:pPr>
      <w:r w:rsidRPr="005D4CC6">
        <w:rPr>
          <w:sz w:val="28"/>
          <w:szCs w:val="28"/>
        </w:rPr>
        <w:t>Б) если работа осуществляется в несколько смен;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ab/>
        <w:t>В) если так решает заведующий производством.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>6. В случае недостачи материально ответственные лица должны:</w:t>
      </w:r>
    </w:p>
    <w:p w:rsidR="00636385" w:rsidRPr="005D4CC6" w:rsidRDefault="00636385" w:rsidP="002C0B80">
      <w:pPr>
        <w:ind w:firstLine="708"/>
        <w:jc w:val="both"/>
        <w:rPr>
          <w:sz w:val="28"/>
          <w:szCs w:val="28"/>
        </w:rPr>
      </w:pPr>
      <w:r w:rsidRPr="005D4CC6">
        <w:rPr>
          <w:sz w:val="28"/>
          <w:szCs w:val="28"/>
        </w:rPr>
        <w:t>А) найти виновных в ней;</w:t>
      </w:r>
    </w:p>
    <w:p w:rsidR="00636385" w:rsidRPr="005D4CC6" w:rsidRDefault="00636385" w:rsidP="002C0B80">
      <w:pPr>
        <w:ind w:firstLine="708"/>
        <w:jc w:val="both"/>
        <w:rPr>
          <w:color w:val="FF0000"/>
          <w:sz w:val="28"/>
          <w:szCs w:val="28"/>
        </w:rPr>
      </w:pPr>
      <w:r w:rsidRPr="005D4CC6">
        <w:rPr>
          <w:color w:val="FF0000"/>
          <w:sz w:val="28"/>
          <w:szCs w:val="28"/>
        </w:rPr>
        <w:t>Б) возместить недостачу;</w:t>
      </w:r>
    </w:p>
    <w:p w:rsidR="00636385" w:rsidRPr="005D4CC6" w:rsidRDefault="00636385" w:rsidP="002C0B80">
      <w:pPr>
        <w:ind w:firstLine="708"/>
        <w:jc w:val="both"/>
        <w:rPr>
          <w:sz w:val="28"/>
          <w:szCs w:val="28"/>
        </w:rPr>
      </w:pPr>
      <w:r w:rsidRPr="005D4CC6">
        <w:rPr>
          <w:sz w:val="28"/>
          <w:szCs w:val="28"/>
        </w:rPr>
        <w:t>В) списать недостачу.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>7. В каком документе осуществляется учет использованного рабочего времени?</w:t>
      </w:r>
    </w:p>
    <w:p w:rsidR="00636385" w:rsidRPr="005D4CC6" w:rsidRDefault="00636385" w:rsidP="002C0B80">
      <w:pPr>
        <w:ind w:firstLine="708"/>
        <w:jc w:val="both"/>
        <w:rPr>
          <w:sz w:val="28"/>
          <w:szCs w:val="28"/>
        </w:rPr>
      </w:pPr>
      <w:r w:rsidRPr="005D4CC6">
        <w:rPr>
          <w:sz w:val="28"/>
          <w:szCs w:val="28"/>
        </w:rPr>
        <w:t xml:space="preserve">А) в лицевом счете;                                                </w:t>
      </w:r>
      <w:r w:rsidRPr="005D4CC6">
        <w:rPr>
          <w:color w:val="FF0000"/>
          <w:sz w:val="28"/>
          <w:szCs w:val="28"/>
        </w:rPr>
        <w:t>Б) в табеле;</w:t>
      </w:r>
    </w:p>
    <w:p w:rsidR="00636385" w:rsidRPr="005D4CC6" w:rsidRDefault="00636385" w:rsidP="002C0B80">
      <w:pPr>
        <w:ind w:firstLine="708"/>
        <w:jc w:val="both"/>
        <w:rPr>
          <w:sz w:val="28"/>
          <w:szCs w:val="28"/>
        </w:rPr>
      </w:pPr>
      <w:r w:rsidRPr="005D4CC6">
        <w:rPr>
          <w:sz w:val="28"/>
          <w:szCs w:val="28"/>
        </w:rPr>
        <w:t xml:space="preserve">                                           В) в ведомости.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>8. Цены, по которым реализуются товары населению, называются:</w:t>
      </w:r>
    </w:p>
    <w:p w:rsidR="00636385" w:rsidRPr="005D4CC6" w:rsidRDefault="00636385" w:rsidP="002C0B80">
      <w:pPr>
        <w:jc w:val="both"/>
        <w:rPr>
          <w:color w:val="FF0000"/>
          <w:sz w:val="28"/>
          <w:szCs w:val="28"/>
        </w:rPr>
      </w:pPr>
      <w:r w:rsidRPr="005D4CC6">
        <w:rPr>
          <w:sz w:val="28"/>
          <w:szCs w:val="28"/>
        </w:rPr>
        <w:tab/>
      </w:r>
      <w:r w:rsidRPr="005D4CC6">
        <w:rPr>
          <w:color w:val="FF0000"/>
          <w:sz w:val="28"/>
          <w:szCs w:val="28"/>
        </w:rPr>
        <w:t xml:space="preserve">А) розничными;                                                     </w:t>
      </w:r>
      <w:r w:rsidRPr="005D4CC6">
        <w:rPr>
          <w:sz w:val="28"/>
          <w:szCs w:val="28"/>
        </w:rPr>
        <w:t>Б) оптовыми;</w:t>
      </w:r>
    </w:p>
    <w:p w:rsidR="00636385" w:rsidRPr="005D4CC6" w:rsidRDefault="00636385" w:rsidP="002C0B80">
      <w:pPr>
        <w:ind w:firstLine="708"/>
        <w:jc w:val="both"/>
        <w:rPr>
          <w:sz w:val="28"/>
          <w:szCs w:val="28"/>
        </w:rPr>
      </w:pPr>
      <w:r w:rsidRPr="005D4CC6">
        <w:rPr>
          <w:sz w:val="28"/>
          <w:szCs w:val="28"/>
        </w:rPr>
        <w:t xml:space="preserve">                                            В) продажными.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 xml:space="preserve">9. Цена блюда, рассчитанная в калькуляционной карточке и отражающая стоимость продуктов по учетным ценам производства, называется 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ab/>
        <w:t>А) учетной ценой;</w:t>
      </w:r>
    </w:p>
    <w:p w:rsidR="00636385" w:rsidRPr="005D4CC6" w:rsidRDefault="00636385" w:rsidP="002C0B80">
      <w:pPr>
        <w:ind w:firstLine="708"/>
        <w:jc w:val="both"/>
        <w:rPr>
          <w:color w:val="FF0000"/>
          <w:sz w:val="28"/>
          <w:szCs w:val="28"/>
        </w:rPr>
      </w:pPr>
      <w:r w:rsidRPr="005D4CC6">
        <w:rPr>
          <w:color w:val="FF0000"/>
          <w:sz w:val="28"/>
          <w:szCs w:val="28"/>
        </w:rPr>
        <w:t>Б) учетной продажной ценой;</w:t>
      </w:r>
    </w:p>
    <w:p w:rsidR="00636385" w:rsidRPr="005D4CC6" w:rsidRDefault="00636385" w:rsidP="002C0B80">
      <w:pPr>
        <w:ind w:firstLine="708"/>
        <w:jc w:val="both"/>
        <w:rPr>
          <w:sz w:val="28"/>
          <w:szCs w:val="28"/>
        </w:rPr>
      </w:pPr>
      <w:r w:rsidRPr="005D4CC6">
        <w:rPr>
          <w:sz w:val="28"/>
          <w:szCs w:val="28"/>
        </w:rPr>
        <w:t>В) оптовой ценой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>10. При выявлении испорченных продуктов и готовых изделий создаются комиссия, в состав которой входят</w:t>
      </w:r>
    </w:p>
    <w:p w:rsidR="00636385" w:rsidRPr="005D4CC6" w:rsidRDefault="00636385" w:rsidP="002C0B80">
      <w:pPr>
        <w:ind w:firstLine="708"/>
        <w:jc w:val="both"/>
        <w:rPr>
          <w:sz w:val="28"/>
          <w:szCs w:val="28"/>
        </w:rPr>
      </w:pPr>
      <w:r w:rsidRPr="005D4CC6">
        <w:rPr>
          <w:sz w:val="28"/>
          <w:szCs w:val="28"/>
        </w:rPr>
        <w:t>А) руководитель предприятия, профсоюзной организации, бухгалтер;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ab/>
        <w:t>Б) руководитель предприятия, бухгалтер, материально-ответственное лицо;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lastRenderedPageBreak/>
        <w:tab/>
        <w:t>В) представитель администрации предприятия, профсоюзной организации, материально- ответственное лицо;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>11. Пользуясь сборником рецептур, составьте калькуляции на следующие блюда: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ab/>
        <w:t>1) «Каша пшеничная рассыпчатая», выход 250 г.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ab/>
        <w:t>2) «Суп-пюре из картофеля»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ab/>
        <w:t>3) «Щи из свежей капусты» с говядиной и сметаной.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ab/>
        <w:t xml:space="preserve">4) «Рыба жареная </w:t>
      </w:r>
      <w:proofErr w:type="spellStart"/>
      <w:r w:rsidRPr="005D4CC6">
        <w:rPr>
          <w:sz w:val="28"/>
          <w:szCs w:val="28"/>
        </w:rPr>
        <w:t>по-ленинградски</w:t>
      </w:r>
      <w:proofErr w:type="spellEnd"/>
      <w:r w:rsidRPr="005D4CC6">
        <w:rPr>
          <w:sz w:val="28"/>
          <w:szCs w:val="28"/>
        </w:rPr>
        <w:t>»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ab/>
        <w:t>5) «Салат из свежих овощей», если салат готовится в сентябре месяце.</w:t>
      </w:r>
    </w:p>
    <w:p w:rsidR="00636385" w:rsidRPr="005D4CC6" w:rsidRDefault="00636385" w:rsidP="002C0B80">
      <w:pPr>
        <w:jc w:val="both"/>
        <w:rPr>
          <w:sz w:val="28"/>
          <w:szCs w:val="28"/>
          <w:lang w:val="kk-KZ"/>
        </w:rPr>
      </w:pPr>
      <w:r w:rsidRPr="005D4CC6">
        <w:rPr>
          <w:sz w:val="28"/>
          <w:szCs w:val="28"/>
        </w:rPr>
        <w:t xml:space="preserve">12. </w:t>
      </w:r>
      <w:r w:rsidRPr="005D4CC6">
        <w:rPr>
          <w:sz w:val="28"/>
          <w:szCs w:val="28"/>
          <w:lang w:val="kk-KZ"/>
        </w:rPr>
        <w:t>Для  обслуживания заказа необходимо приготовить  15 порций филе натурального жареного из белой куропатки с выходом  75 г.  Какое  количество птицы необходимо закупить?</w:t>
      </w:r>
    </w:p>
    <w:p w:rsidR="00636385" w:rsidRPr="005D4CC6" w:rsidRDefault="00636385" w:rsidP="002C0B80">
      <w:pPr>
        <w:jc w:val="both"/>
        <w:rPr>
          <w:sz w:val="28"/>
          <w:szCs w:val="28"/>
          <w:lang w:val="kk-KZ"/>
        </w:rPr>
      </w:pPr>
      <w:r w:rsidRPr="005D4CC6">
        <w:rPr>
          <w:sz w:val="28"/>
          <w:szCs w:val="28"/>
          <w:lang w:val="kk-KZ"/>
        </w:rPr>
        <w:t>13. Определите количество продуктов, которые следует получить повару для изготовления 20 кг «Картофеля жаренного из сырого»</w:t>
      </w:r>
    </w:p>
    <w:p w:rsidR="00636385" w:rsidRPr="005D4CC6" w:rsidRDefault="00636385" w:rsidP="002C0B80">
      <w:pPr>
        <w:pStyle w:val="1a"/>
        <w:spacing w:after="10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5D4CC6">
        <w:rPr>
          <w:sz w:val="28"/>
          <w:szCs w:val="28"/>
          <w:lang w:val="kk-KZ"/>
        </w:rPr>
        <w:t xml:space="preserve">14. </w:t>
      </w:r>
      <w:r w:rsidRPr="005D4CC6">
        <w:rPr>
          <w:rFonts w:ascii="Times New Roman" w:hAnsi="Times New Roman"/>
          <w:sz w:val="28"/>
          <w:szCs w:val="28"/>
          <w:lang w:val="kk-KZ"/>
        </w:rPr>
        <w:t>. Определите количество продуктов, которые потребуется получить повару для приготовления 1000 порций «Компота из сухофруктов», если масса 1 порции 200г.</w:t>
      </w:r>
    </w:p>
    <w:p w:rsidR="00636385" w:rsidRPr="005D4CC6" w:rsidRDefault="00636385" w:rsidP="002C0B80">
      <w:pPr>
        <w:jc w:val="both"/>
        <w:rPr>
          <w:sz w:val="28"/>
          <w:szCs w:val="28"/>
          <w:lang w:val="kk-KZ"/>
        </w:rPr>
      </w:pPr>
      <w:r w:rsidRPr="005D4CC6">
        <w:rPr>
          <w:sz w:val="28"/>
          <w:szCs w:val="28"/>
          <w:lang w:val="kk-KZ"/>
        </w:rPr>
        <w:t>15. На предприятии  готовят котлеты из тетерева с выходом 100 г.  Для обслуживания заказа необходимо приготовить 35 порций. Рассчитать  потребное количество птицы.</w:t>
      </w:r>
    </w:p>
    <w:p w:rsidR="00636385" w:rsidRPr="005D4CC6" w:rsidRDefault="00636385" w:rsidP="005D4CC6">
      <w:pPr>
        <w:jc w:val="center"/>
        <w:rPr>
          <w:b/>
          <w:sz w:val="28"/>
          <w:szCs w:val="28"/>
        </w:rPr>
      </w:pPr>
    </w:p>
    <w:p w:rsidR="00636385" w:rsidRPr="005D4CC6" w:rsidRDefault="00636385" w:rsidP="005D4CC6">
      <w:pPr>
        <w:jc w:val="center"/>
        <w:rPr>
          <w:b/>
          <w:sz w:val="28"/>
          <w:szCs w:val="28"/>
        </w:rPr>
      </w:pPr>
      <w:r w:rsidRPr="005D4CC6">
        <w:rPr>
          <w:b/>
          <w:sz w:val="28"/>
          <w:szCs w:val="28"/>
        </w:rPr>
        <w:t>2 вариант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 xml:space="preserve">1. Какие требования предъявляются к бухгалтерскому учету? </w:t>
      </w:r>
    </w:p>
    <w:p w:rsidR="00636385" w:rsidRPr="005D4CC6" w:rsidRDefault="00636385" w:rsidP="002C0B80">
      <w:pPr>
        <w:ind w:firstLine="708"/>
        <w:jc w:val="both"/>
        <w:rPr>
          <w:color w:val="FF0000"/>
          <w:sz w:val="28"/>
          <w:szCs w:val="28"/>
        </w:rPr>
      </w:pPr>
      <w:r w:rsidRPr="005D4CC6">
        <w:rPr>
          <w:color w:val="FF0000"/>
          <w:sz w:val="28"/>
          <w:szCs w:val="28"/>
        </w:rPr>
        <w:t>А) точность и объективность;</w:t>
      </w:r>
    </w:p>
    <w:p w:rsidR="00636385" w:rsidRPr="005D4CC6" w:rsidRDefault="00636385" w:rsidP="002C0B80">
      <w:pPr>
        <w:ind w:firstLine="708"/>
        <w:jc w:val="both"/>
        <w:rPr>
          <w:sz w:val="28"/>
          <w:szCs w:val="28"/>
        </w:rPr>
      </w:pPr>
      <w:r w:rsidRPr="005D4CC6">
        <w:rPr>
          <w:sz w:val="28"/>
          <w:szCs w:val="28"/>
        </w:rPr>
        <w:t>Б) сдача документов не в срок;</w:t>
      </w:r>
    </w:p>
    <w:p w:rsidR="00636385" w:rsidRPr="005D4CC6" w:rsidRDefault="00636385" w:rsidP="002C0B80">
      <w:pPr>
        <w:ind w:firstLine="708"/>
        <w:jc w:val="both"/>
        <w:rPr>
          <w:sz w:val="28"/>
          <w:szCs w:val="28"/>
        </w:rPr>
      </w:pPr>
      <w:r w:rsidRPr="005D4CC6">
        <w:rPr>
          <w:sz w:val="28"/>
          <w:szCs w:val="28"/>
        </w:rPr>
        <w:t>В) произвольная форма учета.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>2. Что учитывают в натуральных измерителях?</w:t>
      </w:r>
    </w:p>
    <w:p w:rsidR="00636385" w:rsidRPr="005D4CC6" w:rsidRDefault="00636385" w:rsidP="002C0B80">
      <w:pPr>
        <w:ind w:firstLine="708"/>
        <w:jc w:val="both"/>
        <w:rPr>
          <w:sz w:val="28"/>
          <w:szCs w:val="28"/>
        </w:rPr>
      </w:pPr>
      <w:r w:rsidRPr="005D4CC6">
        <w:rPr>
          <w:sz w:val="28"/>
          <w:szCs w:val="28"/>
        </w:rPr>
        <w:t>А) рабочее время;</w:t>
      </w:r>
    </w:p>
    <w:p w:rsidR="00636385" w:rsidRPr="005D4CC6" w:rsidRDefault="00636385" w:rsidP="002C0B80">
      <w:pPr>
        <w:ind w:firstLine="708"/>
        <w:jc w:val="both"/>
        <w:rPr>
          <w:sz w:val="28"/>
          <w:szCs w:val="28"/>
        </w:rPr>
      </w:pPr>
      <w:r w:rsidRPr="005D4CC6">
        <w:rPr>
          <w:sz w:val="28"/>
          <w:szCs w:val="28"/>
        </w:rPr>
        <w:t>Б) количество работников на предприятии;</w:t>
      </w:r>
    </w:p>
    <w:p w:rsidR="00636385" w:rsidRPr="005D4CC6" w:rsidRDefault="00636385" w:rsidP="002C0B80">
      <w:pPr>
        <w:ind w:firstLine="708"/>
        <w:jc w:val="both"/>
        <w:rPr>
          <w:color w:val="FF0000"/>
          <w:sz w:val="28"/>
          <w:szCs w:val="28"/>
        </w:rPr>
      </w:pPr>
      <w:r w:rsidRPr="005D4CC6">
        <w:rPr>
          <w:color w:val="FF0000"/>
          <w:sz w:val="28"/>
          <w:szCs w:val="28"/>
        </w:rPr>
        <w:t>В) материальные ценности.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>3.  Кем назначается на должность и освобождается от нее главный бухгалтер?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ab/>
        <w:t>А) общим собранием работников предприятия;</w:t>
      </w:r>
    </w:p>
    <w:p w:rsidR="00636385" w:rsidRPr="005D4CC6" w:rsidRDefault="00636385" w:rsidP="002C0B80">
      <w:pPr>
        <w:ind w:firstLine="708"/>
        <w:jc w:val="both"/>
        <w:rPr>
          <w:color w:val="FF0000"/>
          <w:sz w:val="28"/>
          <w:szCs w:val="28"/>
        </w:rPr>
      </w:pPr>
      <w:r w:rsidRPr="005D4CC6">
        <w:rPr>
          <w:color w:val="FF0000"/>
          <w:sz w:val="28"/>
          <w:szCs w:val="28"/>
        </w:rPr>
        <w:t>Б) руководителем предприятия;</w:t>
      </w:r>
    </w:p>
    <w:p w:rsidR="00636385" w:rsidRPr="005D4CC6" w:rsidRDefault="00636385" w:rsidP="002C0B80">
      <w:pPr>
        <w:ind w:firstLine="708"/>
        <w:jc w:val="both"/>
        <w:rPr>
          <w:sz w:val="28"/>
          <w:szCs w:val="28"/>
        </w:rPr>
      </w:pPr>
      <w:r w:rsidRPr="005D4CC6">
        <w:rPr>
          <w:sz w:val="28"/>
          <w:szCs w:val="28"/>
        </w:rPr>
        <w:t>В) начальником отдела кадров.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>4. Из чего складывается цена в общественном питании?</w:t>
      </w:r>
    </w:p>
    <w:p w:rsidR="00636385" w:rsidRPr="005D4CC6" w:rsidRDefault="00636385" w:rsidP="002C0B80">
      <w:pPr>
        <w:ind w:firstLine="708"/>
        <w:jc w:val="both"/>
        <w:rPr>
          <w:color w:val="FF0000"/>
          <w:sz w:val="28"/>
          <w:szCs w:val="28"/>
        </w:rPr>
      </w:pPr>
      <w:r w:rsidRPr="005D4CC6">
        <w:rPr>
          <w:color w:val="FF0000"/>
          <w:sz w:val="28"/>
          <w:szCs w:val="28"/>
        </w:rPr>
        <w:t>А) стоимость сырья и торговая надбавка;</w:t>
      </w:r>
    </w:p>
    <w:p w:rsidR="00636385" w:rsidRPr="005D4CC6" w:rsidRDefault="00636385" w:rsidP="002C0B80">
      <w:pPr>
        <w:ind w:firstLine="708"/>
        <w:jc w:val="both"/>
        <w:rPr>
          <w:sz w:val="28"/>
          <w:szCs w:val="28"/>
        </w:rPr>
      </w:pPr>
      <w:r w:rsidRPr="005D4CC6">
        <w:rPr>
          <w:sz w:val="28"/>
          <w:szCs w:val="28"/>
        </w:rPr>
        <w:t>Б) себестоимость продукции и торговая надбавка;</w:t>
      </w:r>
    </w:p>
    <w:p w:rsidR="00636385" w:rsidRPr="005D4CC6" w:rsidRDefault="00636385" w:rsidP="002C0B80">
      <w:pPr>
        <w:ind w:firstLine="708"/>
        <w:jc w:val="both"/>
        <w:rPr>
          <w:sz w:val="28"/>
          <w:szCs w:val="28"/>
        </w:rPr>
      </w:pPr>
      <w:r w:rsidRPr="005D4CC6">
        <w:rPr>
          <w:sz w:val="28"/>
          <w:szCs w:val="28"/>
        </w:rPr>
        <w:t>В) стоимость сырья и налоги.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>5.   Кто не может включаться бригаду при коллективной материальной ответственности?</w:t>
      </w:r>
    </w:p>
    <w:p w:rsidR="00636385" w:rsidRPr="005D4CC6" w:rsidRDefault="00636385" w:rsidP="002C0B80">
      <w:pPr>
        <w:ind w:firstLine="708"/>
        <w:jc w:val="both"/>
        <w:rPr>
          <w:color w:val="FF0000"/>
          <w:sz w:val="28"/>
          <w:szCs w:val="28"/>
        </w:rPr>
      </w:pPr>
      <w:r w:rsidRPr="005D4CC6">
        <w:rPr>
          <w:color w:val="FF0000"/>
          <w:sz w:val="28"/>
          <w:szCs w:val="28"/>
        </w:rPr>
        <w:t>А) лица, не достигшие 18 лет;</w:t>
      </w:r>
    </w:p>
    <w:p w:rsidR="00636385" w:rsidRPr="005D4CC6" w:rsidRDefault="00636385" w:rsidP="002C0B80">
      <w:pPr>
        <w:ind w:firstLine="708"/>
        <w:jc w:val="both"/>
        <w:rPr>
          <w:sz w:val="28"/>
          <w:szCs w:val="28"/>
        </w:rPr>
      </w:pPr>
      <w:r w:rsidRPr="005D4CC6">
        <w:rPr>
          <w:sz w:val="28"/>
          <w:szCs w:val="28"/>
        </w:rPr>
        <w:t>Б)  лица, не прошедшие медицинский осмотр;</w:t>
      </w:r>
    </w:p>
    <w:p w:rsidR="00636385" w:rsidRPr="005D4CC6" w:rsidRDefault="00636385" w:rsidP="002C0B80">
      <w:pPr>
        <w:ind w:firstLine="708"/>
        <w:jc w:val="both"/>
        <w:rPr>
          <w:sz w:val="28"/>
          <w:szCs w:val="28"/>
        </w:rPr>
      </w:pPr>
      <w:r w:rsidRPr="005D4CC6">
        <w:rPr>
          <w:sz w:val="28"/>
          <w:szCs w:val="28"/>
        </w:rPr>
        <w:t>В) лица, не имеющие специального образования.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>6. Когда переоформляют договор коллективной материальной ответственности?</w:t>
      </w:r>
    </w:p>
    <w:p w:rsidR="00636385" w:rsidRPr="005D4CC6" w:rsidRDefault="00636385" w:rsidP="002C0B80">
      <w:pPr>
        <w:ind w:firstLine="708"/>
        <w:jc w:val="both"/>
        <w:rPr>
          <w:sz w:val="28"/>
          <w:szCs w:val="28"/>
        </w:rPr>
      </w:pPr>
      <w:r w:rsidRPr="005D4CC6">
        <w:rPr>
          <w:sz w:val="28"/>
          <w:szCs w:val="28"/>
        </w:rPr>
        <w:t>А) при смене бригадира;</w:t>
      </w:r>
    </w:p>
    <w:p w:rsidR="00636385" w:rsidRPr="005D4CC6" w:rsidRDefault="00636385" w:rsidP="002C0B80">
      <w:pPr>
        <w:ind w:firstLine="708"/>
        <w:jc w:val="both"/>
        <w:rPr>
          <w:sz w:val="28"/>
          <w:szCs w:val="28"/>
        </w:rPr>
      </w:pPr>
      <w:r w:rsidRPr="005D4CC6">
        <w:rPr>
          <w:sz w:val="28"/>
          <w:szCs w:val="28"/>
        </w:rPr>
        <w:t>Б) при смене более половины членов бригады;</w:t>
      </w:r>
    </w:p>
    <w:p w:rsidR="00636385" w:rsidRPr="005D4CC6" w:rsidRDefault="00636385" w:rsidP="002C0B80">
      <w:pPr>
        <w:ind w:firstLine="708"/>
        <w:jc w:val="both"/>
        <w:rPr>
          <w:color w:val="FF0000"/>
          <w:sz w:val="28"/>
          <w:szCs w:val="28"/>
        </w:rPr>
      </w:pPr>
      <w:r w:rsidRPr="005D4CC6">
        <w:rPr>
          <w:color w:val="FF0000"/>
          <w:sz w:val="28"/>
          <w:szCs w:val="28"/>
        </w:rPr>
        <w:t>В) при смене всей бригады.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lastRenderedPageBreak/>
        <w:t>7. Кто возмещает недостачу, выявленную в ходе инвентаризации и не покрытую нормами естественной убыли?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ab/>
        <w:t>А) предприятие за счет издержек;</w:t>
      </w:r>
    </w:p>
    <w:p w:rsidR="00636385" w:rsidRPr="005D4CC6" w:rsidRDefault="00636385" w:rsidP="002C0B80">
      <w:pPr>
        <w:jc w:val="both"/>
        <w:rPr>
          <w:color w:val="FF0000"/>
          <w:sz w:val="28"/>
          <w:szCs w:val="28"/>
        </w:rPr>
      </w:pPr>
      <w:r w:rsidRPr="005D4CC6">
        <w:rPr>
          <w:color w:val="FF0000"/>
          <w:sz w:val="28"/>
          <w:szCs w:val="28"/>
        </w:rPr>
        <w:tab/>
        <w:t>Б) виновное лицо за счет заработной платы;</w:t>
      </w:r>
    </w:p>
    <w:p w:rsidR="00636385" w:rsidRPr="005D4CC6" w:rsidRDefault="00636385" w:rsidP="002C0B80">
      <w:pPr>
        <w:ind w:firstLine="708"/>
        <w:jc w:val="both"/>
        <w:rPr>
          <w:sz w:val="28"/>
          <w:szCs w:val="28"/>
        </w:rPr>
      </w:pPr>
      <w:r w:rsidRPr="005D4CC6">
        <w:rPr>
          <w:sz w:val="28"/>
          <w:szCs w:val="28"/>
        </w:rPr>
        <w:t>В) покупатели за счет повышения цен на продукцию.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>8. Как поступают с излишками, обнаруженными в ходе инвентаризации?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ab/>
        <w:t>А) раздают работникам предприятия;</w:t>
      </w:r>
    </w:p>
    <w:p w:rsidR="00636385" w:rsidRPr="005D4CC6" w:rsidRDefault="00636385" w:rsidP="002C0B80">
      <w:pPr>
        <w:ind w:firstLine="708"/>
        <w:jc w:val="both"/>
        <w:rPr>
          <w:sz w:val="28"/>
          <w:szCs w:val="28"/>
        </w:rPr>
      </w:pPr>
      <w:r w:rsidRPr="005D4CC6">
        <w:rPr>
          <w:sz w:val="28"/>
          <w:szCs w:val="28"/>
        </w:rPr>
        <w:t>Б) забирают руководители предприятия;</w:t>
      </w:r>
    </w:p>
    <w:p w:rsidR="00636385" w:rsidRPr="005D4CC6" w:rsidRDefault="00636385" w:rsidP="002C0B80">
      <w:pPr>
        <w:ind w:firstLine="708"/>
        <w:jc w:val="both"/>
        <w:rPr>
          <w:color w:val="FF0000"/>
          <w:sz w:val="28"/>
          <w:szCs w:val="28"/>
        </w:rPr>
      </w:pPr>
      <w:r w:rsidRPr="005D4CC6">
        <w:rPr>
          <w:color w:val="FF0000"/>
          <w:sz w:val="28"/>
          <w:szCs w:val="28"/>
        </w:rPr>
        <w:t>В) приходуют в доход предприятия.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>9. Расчет продажной цены блюда называется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ab/>
        <w:t>А) бухгалтерским учетом;</w:t>
      </w:r>
    </w:p>
    <w:p w:rsidR="00636385" w:rsidRPr="005D4CC6" w:rsidRDefault="00636385" w:rsidP="002C0B80">
      <w:pPr>
        <w:jc w:val="both"/>
        <w:rPr>
          <w:color w:val="FF0000"/>
          <w:sz w:val="28"/>
          <w:szCs w:val="28"/>
        </w:rPr>
      </w:pPr>
      <w:r w:rsidRPr="005D4CC6">
        <w:rPr>
          <w:sz w:val="28"/>
          <w:szCs w:val="28"/>
        </w:rPr>
        <w:tab/>
      </w:r>
      <w:r w:rsidRPr="005D4CC6">
        <w:rPr>
          <w:color w:val="FF0000"/>
          <w:sz w:val="28"/>
          <w:szCs w:val="28"/>
        </w:rPr>
        <w:t>Б) калькуляцией;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ab/>
        <w:t>В) учетом продукции.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>10. Проверка фактического наличия товарно-материальных ценностей и сопоставление их с данными бухгалтерского учета называется: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ab/>
        <w:t>А) бухгалтерским учетом;</w:t>
      </w:r>
    </w:p>
    <w:p w:rsidR="00636385" w:rsidRPr="005D4CC6" w:rsidRDefault="00636385" w:rsidP="002C0B80">
      <w:pPr>
        <w:ind w:firstLine="708"/>
        <w:jc w:val="both"/>
        <w:rPr>
          <w:color w:val="FF0000"/>
          <w:sz w:val="28"/>
          <w:szCs w:val="28"/>
        </w:rPr>
      </w:pPr>
      <w:r w:rsidRPr="005D4CC6">
        <w:rPr>
          <w:color w:val="FF0000"/>
          <w:sz w:val="28"/>
          <w:szCs w:val="28"/>
        </w:rPr>
        <w:t>Б) инвентаризацией;</w:t>
      </w:r>
    </w:p>
    <w:p w:rsidR="00636385" w:rsidRPr="005D4CC6" w:rsidRDefault="00636385" w:rsidP="002C0B80">
      <w:pPr>
        <w:ind w:firstLine="708"/>
        <w:jc w:val="both"/>
        <w:rPr>
          <w:sz w:val="28"/>
          <w:szCs w:val="28"/>
        </w:rPr>
      </w:pPr>
      <w:r w:rsidRPr="005D4CC6">
        <w:rPr>
          <w:sz w:val="28"/>
          <w:szCs w:val="28"/>
        </w:rPr>
        <w:t>В) контрольной закупкой.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>11. Пользуясь сборником рецептур, составьте калькуляции на следующие блюда: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ab/>
        <w:t>1) «Салат из свежих овощей», если салат готовится в мае месяце.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ab/>
        <w:t>2) «Каша гречневая рассыпчатая», выход 200 г.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ab/>
        <w:t>3) «Борщ сибирский»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ab/>
        <w:t>4) «Рагу из овощей», если блюдо готовится в марте месяце.</w:t>
      </w:r>
    </w:p>
    <w:p w:rsidR="00636385" w:rsidRPr="005D4CC6" w:rsidRDefault="00636385" w:rsidP="002C0B80">
      <w:pPr>
        <w:jc w:val="both"/>
        <w:rPr>
          <w:sz w:val="28"/>
          <w:szCs w:val="28"/>
        </w:rPr>
      </w:pPr>
      <w:r w:rsidRPr="005D4CC6">
        <w:rPr>
          <w:sz w:val="28"/>
          <w:szCs w:val="28"/>
        </w:rPr>
        <w:tab/>
        <w:t>5) «Рыба отварная»</w:t>
      </w:r>
    </w:p>
    <w:p w:rsidR="00636385" w:rsidRPr="005D4CC6" w:rsidRDefault="00636385" w:rsidP="002C0B80">
      <w:pPr>
        <w:jc w:val="both"/>
        <w:rPr>
          <w:sz w:val="28"/>
          <w:szCs w:val="28"/>
          <w:lang w:val="kk-KZ"/>
        </w:rPr>
      </w:pPr>
      <w:r w:rsidRPr="005D4CC6">
        <w:rPr>
          <w:sz w:val="28"/>
          <w:szCs w:val="28"/>
        </w:rPr>
        <w:t xml:space="preserve">12. </w:t>
      </w:r>
      <w:r w:rsidRPr="005D4CC6">
        <w:rPr>
          <w:sz w:val="28"/>
          <w:szCs w:val="28"/>
          <w:lang w:val="kk-KZ"/>
        </w:rPr>
        <w:t>На предприятии  готовят котлеты из тетерева с выходом 100 г.  Для обслуживания заказа необходимо приготовить 35 порций. Рассчитать  потребное количество птицы.</w:t>
      </w:r>
    </w:p>
    <w:p w:rsidR="00636385" w:rsidRPr="005D4CC6" w:rsidRDefault="00636385" w:rsidP="002C0B80">
      <w:pPr>
        <w:pStyle w:val="1a"/>
        <w:spacing w:after="10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5D4CC6">
        <w:rPr>
          <w:sz w:val="28"/>
          <w:szCs w:val="28"/>
          <w:lang w:val="kk-KZ"/>
        </w:rPr>
        <w:t xml:space="preserve">13. </w:t>
      </w:r>
      <w:r w:rsidRPr="005D4CC6">
        <w:rPr>
          <w:rFonts w:ascii="Times New Roman" w:hAnsi="Times New Roman"/>
          <w:sz w:val="28"/>
          <w:szCs w:val="28"/>
          <w:lang w:val="kk-KZ"/>
        </w:rPr>
        <w:t xml:space="preserve">Необходимо приготовить 400 бутербродов с филе горбуши; на бутерброд используют 25 г рыбы. Какое количество горбуши соленой  потрошенной с головой необходимо приобрести? </w:t>
      </w:r>
    </w:p>
    <w:p w:rsidR="00636385" w:rsidRPr="005D4CC6" w:rsidRDefault="00636385" w:rsidP="002C0B80">
      <w:pPr>
        <w:pStyle w:val="1a"/>
        <w:spacing w:after="10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5D4CC6">
        <w:rPr>
          <w:rFonts w:ascii="Times New Roman" w:hAnsi="Times New Roman"/>
          <w:sz w:val="28"/>
          <w:szCs w:val="28"/>
          <w:lang w:val="kk-KZ"/>
        </w:rPr>
        <w:t>14.  Определить количество продуктов, которые следует получить повару холодного цеха для изготовления 200 порций «Салата мясного».</w:t>
      </w:r>
    </w:p>
    <w:p w:rsidR="00636385" w:rsidRPr="005D4CC6" w:rsidRDefault="00636385" w:rsidP="002C0B80">
      <w:pPr>
        <w:pStyle w:val="1a"/>
        <w:spacing w:after="10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5D4CC6">
        <w:rPr>
          <w:rFonts w:ascii="Times New Roman" w:hAnsi="Times New Roman"/>
          <w:sz w:val="28"/>
          <w:szCs w:val="28"/>
          <w:lang w:val="kk-KZ"/>
        </w:rPr>
        <w:t>15. Определите, какое количество продуктов и готовых изделий следует получить повару на раздаче для оптуска 400 порций «Печенки жареной».</w:t>
      </w:r>
    </w:p>
    <w:p w:rsidR="00636385" w:rsidRPr="005D4CC6" w:rsidRDefault="00636385">
      <w:pPr>
        <w:pStyle w:val="20"/>
        <w:shd w:val="clear" w:color="auto" w:fill="auto"/>
        <w:spacing w:after="609" w:line="280" w:lineRule="exact"/>
        <w:ind w:left="4220"/>
        <w:rPr>
          <w:lang w:val="kk-KZ"/>
        </w:rPr>
      </w:pPr>
    </w:p>
    <w:p w:rsidR="00636385" w:rsidRPr="00CA59B2" w:rsidRDefault="00636385" w:rsidP="00CA59B2">
      <w:pPr>
        <w:pStyle w:val="20"/>
        <w:shd w:val="clear" w:color="auto" w:fill="auto"/>
        <w:spacing w:after="0" w:line="240" w:lineRule="auto"/>
        <w:jc w:val="center"/>
        <w:rPr>
          <w:caps/>
        </w:rPr>
      </w:pPr>
      <w:r>
        <w:br w:type="page"/>
      </w:r>
      <w:r>
        <w:lastRenderedPageBreak/>
        <w:t xml:space="preserve">7. </w:t>
      </w:r>
      <w:r w:rsidRPr="00CA59B2">
        <w:rPr>
          <w:caps/>
        </w:rPr>
        <w:t>Литература</w:t>
      </w:r>
    </w:p>
    <w:p w:rsidR="00636385" w:rsidRPr="005D4CC6" w:rsidRDefault="00636385" w:rsidP="005D4CC6">
      <w:pPr>
        <w:pStyle w:val="20"/>
        <w:shd w:val="clear" w:color="auto" w:fill="auto"/>
        <w:spacing w:after="0" w:line="240" w:lineRule="auto"/>
        <w:ind w:firstLine="720"/>
        <w:jc w:val="center"/>
        <w:rPr>
          <w:sz w:val="32"/>
        </w:rPr>
      </w:pPr>
    </w:p>
    <w:p w:rsidR="00636385" w:rsidRPr="005D4CC6" w:rsidRDefault="00636385" w:rsidP="005D4CC6">
      <w:pPr>
        <w:numPr>
          <w:ilvl w:val="0"/>
          <w:numId w:val="8"/>
        </w:numPr>
        <w:ind w:left="0" w:firstLine="720"/>
        <w:jc w:val="both"/>
        <w:rPr>
          <w:sz w:val="28"/>
        </w:rPr>
      </w:pPr>
      <w:r w:rsidRPr="005D4CC6">
        <w:rPr>
          <w:sz w:val="28"/>
        </w:rPr>
        <w:t xml:space="preserve">Н. </w:t>
      </w:r>
      <w:proofErr w:type="spellStart"/>
      <w:r w:rsidRPr="005D4CC6">
        <w:rPr>
          <w:sz w:val="28"/>
        </w:rPr>
        <w:t>Галиева</w:t>
      </w:r>
      <w:proofErr w:type="spellEnd"/>
      <w:r w:rsidRPr="005D4CC6">
        <w:rPr>
          <w:sz w:val="28"/>
        </w:rPr>
        <w:t xml:space="preserve">, В. Смолкина, А. </w:t>
      </w:r>
      <w:proofErr w:type="spellStart"/>
      <w:r w:rsidRPr="005D4CC6">
        <w:rPr>
          <w:sz w:val="28"/>
        </w:rPr>
        <w:t>Шаймарданова</w:t>
      </w:r>
      <w:proofErr w:type="spellEnd"/>
      <w:r w:rsidRPr="005D4CC6">
        <w:rPr>
          <w:sz w:val="28"/>
        </w:rPr>
        <w:t xml:space="preserve"> «Калькуляция и учет в общественном питании». Учебник.  г</w:t>
      </w:r>
      <w:proofErr w:type="gramStart"/>
      <w:r w:rsidRPr="005D4CC6">
        <w:rPr>
          <w:sz w:val="28"/>
        </w:rPr>
        <w:t>.А</w:t>
      </w:r>
      <w:proofErr w:type="gramEnd"/>
      <w:r w:rsidRPr="005D4CC6">
        <w:rPr>
          <w:sz w:val="28"/>
        </w:rPr>
        <w:t>стана, 2010 – 176 с.</w:t>
      </w:r>
    </w:p>
    <w:p w:rsidR="00636385" w:rsidRPr="005D4CC6" w:rsidRDefault="00636385" w:rsidP="005D4CC6">
      <w:pPr>
        <w:numPr>
          <w:ilvl w:val="0"/>
          <w:numId w:val="8"/>
        </w:numPr>
        <w:ind w:left="0" w:firstLine="720"/>
        <w:jc w:val="both"/>
        <w:rPr>
          <w:sz w:val="28"/>
        </w:rPr>
      </w:pPr>
      <w:r w:rsidRPr="005D4CC6">
        <w:rPr>
          <w:sz w:val="28"/>
        </w:rPr>
        <w:t xml:space="preserve">А.И. </w:t>
      </w:r>
      <w:proofErr w:type="spellStart"/>
      <w:r w:rsidRPr="005D4CC6">
        <w:rPr>
          <w:sz w:val="28"/>
        </w:rPr>
        <w:t>Здобнов</w:t>
      </w:r>
      <w:proofErr w:type="spellEnd"/>
      <w:r w:rsidRPr="005D4CC6">
        <w:rPr>
          <w:sz w:val="28"/>
        </w:rPr>
        <w:t xml:space="preserve">, В.А. </w:t>
      </w:r>
      <w:proofErr w:type="spellStart"/>
      <w:r w:rsidRPr="005D4CC6">
        <w:rPr>
          <w:sz w:val="28"/>
        </w:rPr>
        <w:t>Цыганенко</w:t>
      </w:r>
      <w:proofErr w:type="spellEnd"/>
      <w:r w:rsidRPr="005D4CC6">
        <w:rPr>
          <w:sz w:val="28"/>
        </w:rPr>
        <w:t xml:space="preserve"> «Сборник рецептур блюд и кулинарных изделий</w:t>
      </w:r>
      <w:proofErr w:type="gramStart"/>
      <w:r w:rsidRPr="005D4CC6">
        <w:rPr>
          <w:sz w:val="28"/>
        </w:rPr>
        <w:t xml:space="preserve">.» </w:t>
      </w:r>
      <w:proofErr w:type="gramEnd"/>
      <w:r w:rsidRPr="005D4CC6">
        <w:rPr>
          <w:sz w:val="28"/>
        </w:rPr>
        <w:t>ООО «Издательство «</w:t>
      </w:r>
      <w:proofErr w:type="spellStart"/>
      <w:r w:rsidRPr="005D4CC6">
        <w:rPr>
          <w:sz w:val="28"/>
        </w:rPr>
        <w:t>Арай</w:t>
      </w:r>
      <w:proofErr w:type="spellEnd"/>
      <w:r w:rsidRPr="005D4CC6">
        <w:rPr>
          <w:sz w:val="28"/>
        </w:rPr>
        <w:t xml:space="preserve">»», 2013г </w:t>
      </w:r>
    </w:p>
    <w:p w:rsidR="00636385" w:rsidRPr="005D4CC6" w:rsidRDefault="00636385" w:rsidP="005D4CC6">
      <w:pPr>
        <w:numPr>
          <w:ilvl w:val="0"/>
          <w:numId w:val="8"/>
        </w:numPr>
        <w:ind w:left="0" w:firstLine="720"/>
        <w:jc w:val="both"/>
        <w:rPr>
          <w:sz w:val="28"/>
        </w:rPr>
      </w:pPr>
      <w:r w:rsidRPr="005D4CC6">
        <w:rPr>
          <w:sz w:val="28"/>
        </w:rPr>
        <w:t>Е.В. Ефремов «Сборник рецептур» – Ростов-на-Дону «Феникс» 2001г</w:t>
      </w:r>
    </w:p>
    <w:p w:rsidR="00636385" w:rsidRPr="005D4CC6" w:rsidRDefault="00636385" w:rsidP="005D4CC6">
      <w:pPr>
        <w:numPr>
          <w:ilvl w:val="0"/>
          <w:numId w:val="8"/>
        </w:numPr>
        <w:ind w:left="0" w:firstLine="720"/>
        <w:jc w:val="both"/>
        <w:rPr>
          <w:sz w:val="28"/>
        </w:rPr>
      </w:pPr>
      <w:r w:rsidRPr="005D4CC6">
        <w:rPr>
          <w:sz w:val="28"/>
        </w:rPr>
        <w:t>Т.А. Баранова «Справочник. Организация общественного питания» Москва  РОСАГРОПРОМИЗДАТ</w:t>
      </w:r>
    </w:p>
    <w:p w:rsidR="00636385" w:rsidRPr="005D4CC6" w:rsidRDefault="00636385" w:rsidP="005D4CC6">
      <w:pPr>
        <w:numPr>
          <w:ilvl w:val="0"/>
          <w:numId w:val="8"/>
        </w:numPr>
        <w:ind w:left="0" w:firstLine="720"/>
        <w:jc w:val="both"/>
        <w:rPr>
          <w:sz w:val="28"/>
        </w:rPr>
      </w:pPr>
      <w:r w:rsidRPr="005D4CC6">
        <w:rPr>
          <w:sz w:val="28"/>
        </w:rPr>
        <w:t>Сборник  рецептур мучных кондитерских и булочных изделий для предприятий общественного питания. – г</w:t>
      </w:r>
      <w:proofErr w:type="gramStart"/>
      <w:r w:rsidRPr="005D4CC6">
        <w:rPr>
          <w:sz w:val="28"/>
        </w:rPr>
        <w:t>.М</w:t>
      </w:r>
      <w:proofErr w:type="gramEnd"/>
      <w:r w:rsidRPr="005D4CC6">
        <w:rPr>
          <w:sz w:val="28"/>
        </w:rPr>
        <w:t>осква: Экономика, 1986 г.</w:t>
      </w:r>
    </w:p>
    <w:p w:rsidR="00636385" w:rsidRPr="005D4CC6" w:rsidRDefault="00636385" w:rsidP="005D4CC6">
      <w:pPr>
        <w:numPr>
          <w:ilvl w:val="0"/>
          <w:numId w:val="8"/>
        </w:numPr>
        <w:ind w:left="0" w:firstLine="720"/>
        <w:jc w:val="both"/>
        <w:rPr>
          <w:sz w:val="28"/>
        </w:rPr>
      </w:pPr>
      <w:r w:rsidRPr="005D4CC6">
        <w:rPr>
          <w:sz w:val="28"/>
        </w:rPr>
        <w:t>Антонова Р.П. Технология приготовления блюд и кулинарных изделий. г</w:t>
      </w:r>
      <w:proofErr w:type="gramStart"/>
      <w:r w:rsidRPr="005D4CC6">
        <w:rPr>
          <w:sz w:val="28"/>
        </w:rPr>
        <w:t>.С</w:t>
      </w:r>
      <w:proofErr w:type="gramEnd"/>
      <w:r w:rsidRPr="005D4CC6">
        <w:rPr>
          <w:sz w:val="28"/>
        </w:rPr>
        <w:t>анкт-Петербург, 2002 г.</w:t>
      </w:r>
    </w:p>
    <w:p w:rsidR="00636385" w:rsidRPr="005D4CC6" w:rsidRDefault="00636385" w:rsidP="005D4CC6">
      <w:pPr>
        <w:numPr>
          <w:ilvl w:val="0"/>
          <w:numId w:val="8"/>
        </w:numPr>
        <w:ind w:left="0" w:firstLine="720"/>
        <w:jc w:val="both"/>
        <w:rPr>
          <w:sz w:val="28"/>
        </w:rPr>
      </w:pPr>
      <w:r w:rsidRPr="005D4CC6">
        <w:rPr>
          <w:sz w:val="28"/>
        </w:rPr>
        <w:t>Потапова И.И. Калькуляция и учет (рабочая тетрадь). г</w:t>
      </w:r>
      <w:proofErr w:type="gramStart"/>
      <w:r w:rsidRPr="005D4CC6">
        <w:rPr>
          <w:sz w:val="28"/>
        </w:rPr>
        <w:t>.М</w:t>
      </w:r>
      <w:proofErr w:type="gramEnd"/>
      <w:r w:rsidRPr="005D4CC6">
        <w:rPr>
          <w:sz w:val="28"/>
        </w:rPr>
        <w:t>осква, 2010 г.</w:t>
      </w:r>
    </w:p>
    <w:p w:rsidR="00636385" w:rsidRDefault="00636385">
      <w:pPr>
        <w:rPr>
          <w:color w:val="auto"/>
          <w:sz w:val="2"/>
          <w:szCs w:val="2"/>
        </w:rPr>
      </w:pPr>
    </w:p>
    <w:sectPr w:rsidR="00636385" w:rsidSect="00817CC1">
      <w:type w:val="continuous"/>
      <w:pgSz w:w="11905" w:h="16837"/>
      <w:pgMar w:top="723" w:right="502" w:bottom="877" w:left="14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F02" w:rsidRDefault="009F4F02">
      <w:r>
        <w:separator/>
      </w:r>
    </w:p>
  </w:endnote>
  <w:endnote w:type="continuationSeparator" w:id="0">
    <w:p w:rsidR="009F4F02" w:rsidRDefault="009F4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79" w:rsidRDefault="00A353C1" w:rsidP="00F114E4">
    <w:pPr>
      <w:pStyle w:val="ad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05487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E3295">
      <w:rPr>
        <w:rStyle w:val="af"/>
        <w:noProof/>
      </w:rPr>
      <w:t>2</w:t>
    </w:r>
    <w:r>
      <w:rPr>
        <w:rStyle w:val="af"/>
      </w:rPr>
      <w:fldChar w:fldCharType="end"/>
    </w:r>
  </w:p>
  <w:p w:rsidR="00054879" w:rsidRPr="00CA59B2" w:rsidRDefault="00054879" w:rsidP="00473241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79" w:rsidRDefault="00A353C1" w:rsidP="00F114E4">
    <w:pPr>
      <w:pStyle w:val="ad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05487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E3295">
      <w:rPr>
        <w:rStyle w:val="af"/>
        <w:noProof/>
      </w:rPr>
      <w:t>3</w:t>
    </w:r>
    <w:r>
      <w:rPr>
        <w:rStyle w:val="af"/>
      </w:rPr>
      <w:fldChar w:fldCharType="end"/>
    </w:r>
  </w:p>
  <w:p w:rsidR="00054879" w:rsidRDefault="00054879" w:rsidP="00473241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79" w:rsidRDefault="00A353C1">
    <w:pPr>
      <w:pStyle w:val="a4"/>
      <w:framePr w:w="11520" w:h="134" w:wrap="none" w:vAnchor="text" w:hAnchor="page" w:x="193" w:y="-891"/>
      <w:shd w:val="clear" w:color="auto" w:fill="auto"/>
      <w:ind w:left="11254"/>
    </w:pPr>
    <w:fldSimple w:instr=" PAGE \* MERGEFORMAT ">
      <w:r w:rsidR="00054879" w:rsidRPr="00054879">
        <w:rPr>
          <w:rStyle w:val="9pt"/>
          <w:noProof/>
        </w:rPr>
        <w:t>6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79" w:rsidRPr="00CA59B2" w:rsidRDefault="00054879" w:rsidP="00CA59B2">
    <w:pPr>
      <w:pStyle w:val="ad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79" w:rsidRDefault="00054879">
    <w:pPr>
      <w:rPr>
        <w:color w:val="auto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79" w:rsidRDefault="00054879">
    <w:pPr>
      <w:rPr>
        <w:color w:val="auto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79" w:rsidRPr="00470EAE" w:rsidRDefault="00054879" w:rsidP="00470EAE">
    <w:pPr>
      <w:pStyle w:val="ad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79" w:rsidRPr="00470EAE" w:rsidRDefault="00054879" w:rsidP="00470EAE">
    <w:pPr>
      <w:pStyle w:val="ad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79" w:rsidRDefault="00054879">
    <w:pPr>
      <w:rPr>
        <w:color w:val="auto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F02" w:rsidRDefault="009F4F02">
      <w:r>
        <w:separator/>
      </w:r>
    </w:p>
  </w:footnote>
  <w:footnote w:type="continuationSeparator" w:id="0">
    <w:p w:rsidR="009F4F02" w:rsidRDefault="009F4F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79" w:rsidRDefault="00054879">
    <w:pPr>
      <w:rPr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879" w:rsidRPr="00CA59B2" w:rsidRDefault="00054879" w:rsidP="00CA59B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05"/>
    <w:multiLevelType w:val="multilevel"/>
    <w:tmpl w:val="2174AB2C"/>
    <w:lvl w:ilvl="0">
      <w:start w:val="1"/>
      <w:numFmt w:val="decimal"/>
      <w:lvlText w:val="12.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3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9"/>
      <w:numFmt w:val="decimal"/>
      <w:lvlText w:val="%5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"/>
      <w:numFmt w:val="decimal"/>
      <w:lvlText w:val="%5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"/>
      <w:numFmt w:val="decimal"/>
      <w:lvlText w:val="%5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"/>
      <w:numFmt w:val="decimal"/>
      <w:lvlText w:val="%5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"/>
      <w:numFmt w:val="decimal"/>
      <w:lvlText w:val="%5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8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%1,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6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29B36AEB"/>
    <w:multiLevelType w:val="hybridMultilevel"/>
    <w:tmpl w:val="88629E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62B5E9B"/>
    <w:multiLevelType w:val="hybridMultilevel"/>
    <w:tmpl w:val="B9C421B4"/>
    <w:lvl w:ilvl="0" w:tplc="374A5BA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BB4"/>
    <w:rsid w:val="00020EE3"/>
    <w:rsid w:val="0002783B"/>
    <w:rsid w:val="00032E3D"/>
    <w:rsid w:val="00040445"/>
    <w:rsid w:val="00047CBE"/>
    <w:rsid w:val="00054879"/>
    <w:rsid w:val="000654A0"/>
    <w:rsid w:val="000737C2"/>
    <w:rsid w:val="000B5167"/>
    <w:rsid w:val="000C019C"/>
    <w:rsid w:val="000E3295"/>
    <w:rsid w:val="000F697B"/>
    <w:rsid w:val="00107DB6"/>
    <w:rsid w:val="00163592"/>
    <w:rsid w:val="00174AB0"/>
    <w:rsid w:val="00184B05"/>
    <w:rsid w:val="0018719F"/>
    <w:rsid w:val="00187ACF"/>
    <w:rsid w:val="0019141F"/>
    <w:rsid w:val="001B2CCA"/>
    <w:rsid w:val="00207308"/>
    <w:rsid w:val="00210009"/>
    <w:rsid w:val="002344F1"/>
    <w:rsid w:val="002469D8"/>
    <w:rsid w:val="002862A0"/>
    <w:rsid w:val="002B6559"/>
    <w:rsid w:val="002C0B80"/>
    <w:rsid w:val="002E75DD"/>
    <w:rsid w:val="00316BC9"/>
    <w:rsid w:val="0032365E"/>
    <w:rsid w:val="003461D1"/>
    <w:rsid w:val="00365808"/>
    <w:rsid w:val="00395E9D"/>
    <w:rsid w:val="003A57B1"/>
    <w:rsid w:val="003C2A6A"/>
    <w:rsid w:val="003C4B0B"/>
    <w:rsid w:val="003D2F0A"/>
    <w:rsid w:val="00437C24"/>
    <w:rsid w:val="00446DE8"/>
    <w:rsid w:val="00452B9B"/>
    <w:rsid w:val="00453578"/>
    <w:rsid w:val="00461A90"/>
    <w:rsid w:val="0046531B"/>
    <w:rsid w:val="004677FC"/>
    <w:rsid w:val="00470EAE"/>
    <w:rsid w:val="00473241"/>
    <w:rsid w:val="00477062"/>
    <w:rsid w:val="004B5071"/>
    <w:rsid w:val="004E1498"/>
    <w:rsid w:val="0050498E"/>
    <w:rsid w:val="00522525"/>
    <w:rsid w:val="00527648"/>
    <w:rsid w:val="005B69BC"/>
    <w:rsid w:val="005C1488"/>
    <w:rsid w:val="005D3325"/>
    <w:rsid w:val="005D363A"/>
    <w:rsid w:val="005D4CC6"/>
    <w:rsid w:val="00605FAF"/>
    <w:rsid w:val="006247C1"/>
    <w:rsid w:val="00636385"/>
    <w:rsid w:val="00637697"/>
    <w:rsid w:val="00637A93"/>
    <w:rsid w:val="0064758C"/>
    <w:rsid w:val="006C51F3"/>
    <w:rsid w:val="006E5218"/>
    <w:rsid w:val="00706D3F"/>
    <w:rsid w:val="00720E36"/>
    <w:rsid w:val="007555A1"/>
    <w:rsid w:val="007747A8"/>
    <w:rsid w:val="007B6DF1"/>
    <w:rsid w:val="007E3277"/>
    <w:rsid w:val="007F5338"/>
    <w:rsid w:val="00817CC1"/>
    <w:rsid w:val="0087063C"/>
    <w:rsid w:val="00870BB4"/>
    <w:rsid w:val="008800A1"/>
    <w:rsid w:val="008A2A67"/>
    <w:rsid w:val="008B628E"/>
    <w:rsid w:val="008C7113"/>
    <w:rsid w:val="00913ECF"/>
    <w:rsid w:val="00936AE2"/>
    <w:rsid w:val="00937EA0"/>
    <w:rsid w:val="009817A4"/>
    <w:rsid w:val="0098246A"/>
    <w:rsid w:val="00992F91"/>
    <w:rsid w:val="009A76E5"/>
    <w:rsid w:val="009D780B"/>
    <w:rsid w:val="009F3A2E"/>
    <w:rsid w:val="009F4963"/>
    <w:rsid w:val="009F4F02"/>
    <w:rsid w:val="00A140E6"/>
    <w:rsid w:val="00A30DBD"/>
    <w:rsid w:val="00A35294"/>
    <w:rsid w:val="00A353C1"/>
    <w:rsid w:val="00A4417B"/>
    <w:rsid w:val="00A46571"/>
    <w:rsid w:val="00A823A6"/>
    <w:rsid w:val="00A91BBF"/>
    <w:rsid w:val="00AA35F6"/>
    <w:rsid w:val="00AB06EE"/>
    <w:rsid w:val="00AB2F9A"/>
    <w:rsid w:val="00AB344B"/>
    <w:rsid w:val="00AB7E35"/>
    <w:rsid w:val="00AC2DC6"/>
    <w:rsid w:val="00AE2060"/>
    <w:rsid w:val="00B00B9C"/>
    <w:rsid w:val="00B06635"/>
    <w:rsid w:val="00B54CFF"/>
    <w:rsid w:val="00B85B79"/>
    <w:rsid w:val="00B902D5"/>
    <w:rsid w:val="00B91951"/>
    <w:rsid w:val="00BC476B"/>
    <w:rsid w:val="00BE100A"/>
    <w:rsid w:val="00BF182C"/>
    <w:rsid w:val="00BF34F2"/>
    <w:rsid w:val="00C026BE"/>
    <w:rsid w:val="00C10945"/>
    <w:rsid w:val="00C34DCB"/>
    <w:rsid w:val="00C82BAD"/>
    <w:rsid w:val="00C859BD"/>
    <w:rsid w:val="00CA59B2"/>
    <w:rsid w:val="00D47B90"/>
    <w:rsid w:val="00D534B7"/>
    <w:rsid w:val="00D601C9"/>
    <w:rsid w:val="00D9525D"/>
    <w:rsid w:val="00DA2ADA"/>
    <w:rsid w:val="00DB32A9"/>
    <w:rsid w:val="00DB5FE2"/>
    <w:rsid w:val="00DC32D7"/>
    <w:rsid w:val="00DC3386"/>
    <w:rsid w:val="00DD2F8E"/>
    <w:rsid w:val="00E03A97"/>
    <w:rsid w:val="00E13D96"/>
    <w:rsid w:val="00E26369"/>
    <w:rsid w:val="00E33CBD"/>
    <w:rsid w:val="00E45AC9"/>
    <w:rsid w:val="00E56407"/>
    <w:rsid w:val="00EA1EB6"/>
    <w:rsid w:val="00EA7A43"/>
    <w:rsid w:val="00EB34B2"/>
    <w:rsid w:val="00EC4F33"/>
    <w:rsid w:val="00EE52C7"/>
    <w:rsid w:val="00F00A39"/>
    <w:rsid w:val="00F03BC5"/>
    <w:rsid w:val="00F114E4"/>
    <w:rsid w:val="00F43837"/>
    <w:rsid w:val="00F547FD"/>
    <w:rsid w:val="00F7487A"/>
    <w:rsid w:val="00FA0777"/>
    <w:rsid w:val="00FB73DF"/>
    <w:rsid w:val="00FC44E9"/>
    <w:rsid w:val="00FD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25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6407"/>
    <w:pPr>
      <w:keepNext/>
      <w:jc w:val="center"/>
      <w:outlineLvl w:val="0"/>
    </w:pPr>
    <w:rPr>
      <w:rFonts w:ascii="KZ Times New Roman" w:hAnsi="KZ Times New Roman" w:cs="KZ Times New Roman"/>
      <w:b/>
      <w:bCs/>
      <w:color w:val="auto"/>
      <w:sz w:val="32"/>
      <w:szCs w:val="32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D3325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11">
    <w:name w:val="Заголовок №1_"/>
    <w:basedOn w:val="a0"/>
    <w:link w:val="12"/>
    <w:uiPriority w:val="99"/>
    <w:locked/>
    <w:rsid w:val="005D3325"/>
    <w:rPr>
      <w:rFonts w:cs="Times New Roman"/>
      <w:b/>
      <w:bCs/>
      <w:spacing w:val="0"/>
      <w:sz w:val="28"/>
      <w:szCs w:val="28"/>
    </w:rPr>
  </w:style>
  <w:style w:type="character" w:customStyle="1" w:styleId="a3">
    <w:name w:val="Колонтитул_"/>
    <w:basedOn w:val="a0"/>
    <w:link w:val="a4"/>
    <w:uiPriority w:val="99"/>
    <w:locked/>
    <w:rsid w:val="005D3325"/>
    <w:rPr>
      <w:rFonts w:cs="Times New Roman"/>
      <w:sz w:val="20"/>
      <w:szCs w:val="20"/>
    </w:rPr>
  </w:style>
  <w:style w:type="character" w:customStyle="1" w:styleId="9pt">
    <w:name w:val="Колонтитул + 9 pt"/>
    <w:aliases w:val="Полужирный"/>
    <w:basedOn w:val="a3"/>
    <w:uiPriority w:val="99"/>
    <w:rsid w:val="005D3325"/>
    <w:rPr>
      <w:b/>
      <w:bCs/>
      <w:spacing w:val="0"/>
      <w:sz w:val="18"/>
      <w:szCs w:val="18"/>
    </w:rPr>
  </w:style>
  <w:style w:type="character" w:customStyle="1" w:styleId="13">
    <w:name w:val="Оглавление 1 Знак"/>
    <w:basedOn w:val="a0"/>
    <w:link w:val="14"/>
    <w:uiPriority w:val="99"/>
    <w:locked/>
    <w:rsid w:val="005D3325"/>
    <w:rPr>
      <w:rFonts w:cs="Times New Roman"/>
      <w:spacing w:val="0"/>
      <w:sz w:val="28"/>
      <w:szCs w:val="28"/>
    </w:rPr>
  </w:style>
  <w:style w:type="character" w:customStyle="1" w:styleId="3pt">
    <w:name w:val="Оглавление + Интервал 3 pt"/>
    <w:basedOn w:val="13"/>
    <w:uiPriority w:val="99"/>
    <w:rsid w:val="005D3325"/>
    <w:rPr>
      <w:spacing w:val="70"/>
    </w:rPr>
  </w:style>
  <w:style w:type="character" w:customStyle="1" w:styleId="1pt">
    <w:name w:val="Оглавление + Интервал 1 pt"/>
    <w:basedOn w:val="13"/>
    <w:uiPriority w:val="99"/>
    <w:rsid w:val="005D3325"/>
    <w:rPr>
      <w:spacing w:val="30"/>
    </w:rPr>
  </w:style>
  <w:style w:type="character" w:customStyle="1" w:styleId="1pt1">
    <w:name w:val="Оглавление + Интервал 1 pt1"/>
    <w:basedOn w:val="13"/>
    <w:uiPriority w:val="99"/>
    <w:rsid w:val="005D3325"/>
    <w:rPr>
      <w:spacing w:val="30"/>
    </w:rPr>
  </w:style>
  <w:style w:type="character" w:customStyle="1" w:styleId="2">
    <w:name w:val="Основной текст (2)_"/>
    <w:basedOn w:val="a0"/>
    <w:link w:val="20"/>
    <w:uiPriority w:val="99"/>
    <w:locked/>
    <w:rsid w:val="005D3325"/>
    <w:rPr>
      <w:rFonts w:cs="Times New Roman"/>
      <w:b/>
      <w:bCs/>
      <w:spacing w:val="0"/>
      <w:sz w:val="28"/>
      <w:szCs w:val="28"/>
    </w:rPr>
  </w:style>
  <w:style w:type="character" w:customStyle="1" w:styleId="BodyTextChar">
    <w:name w:val="Body Text Char"/>
    <w:uiPriority w:val="99"/>
    <w:locked/>
    <w:rsid w:val="005D3325"/>
    <w:rPr>
      <w:spacing w:val="0"/>
      <w:sz w:val="28"/>
    </w:rPr>
  </w:style>
  <w:style w:type="character" w:customStyle="1" w:styleId="a5">
    <w:name w:val="Подпись к таблице_"/>
    <w:basedOn w:val="a0"/>
    <w:link w:val="a6"/>
    <w:uiPriority w:val="99"/>
    <w:locked/>
    <w:rsid w:val="005D3325"/>
    <w:rPr>
      <w:rFonts w:cs="Times New Roman"/>
      <w:b/>
      <w:bCs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5D3325"/>
    <w:rPr>
      <w:rFonts w:ascii="Times New Roman" w:hAnsi="Times New Roman" w:cs="Times New Roman"/>
      <w:noProof/>
      <w:sz w:val="20"/>
      <w:szCs w:val="20"/>
    </w:rPr>
  </w:style>
  <w:style w:type="character" w:customStyle="1" w:styleId="21">
    <w:name w:val="Основной текст (2) + Не полужирный"/>
    <w:basedOn w:val="2"/>
    <w:uiPriority w:val="99"/>
    <w:rsid w:val="005D3325"/>
  </w:style>
  <w:style w:type="character" w:customStyle="1" w:styleId="5">
    <w:name w:val="Основной текст (5)_"/>
    <w:basedOn w:val="a0"/>
    <w:link w:val="50"/>
    <w:uiPriority w:val="99"/>
    <w:locked/>
    <w:rsid w:val="005D3325"/>
    <w:rPr>
      <w:rFonts w:ascii="Consolas" w:hAnsi="Consolas" w:cs="Consolas"/>
      <w:b/>
      <w:bCs/>
      <w:i/>
      <w:iCs/>
      <w:noProof/>
      <w:w w:val="100"/>
      <w:sz w:val="39"/>
      <w:szCs w:val="39"/>
    </w:rPr>
  </w:style>
  <w:style w:type="character" w:customStyle="1" w:styleId="4">
    <w:name w:val="Основной текст (4)_"/>
    <w:basedOn w:val="a0"/>
    <w:link w:val="40"/>
    <w:uiPriority w:val="99"/>
    <w:locked/>
    <w:rsid w:val="005D3325"/>
    <w:rPr>
      <w:rFonts w:ascii="Times New Roman" w:hAnsi="Times New Roman" w:cs="Times New Roman"/>
      <w:b/>
      <w:bCs/>
      <w:i/>
      <w:iCs/>
      <w:sz w:val="25"/>
      <w:szCs w:val="25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5D3325"/>
    <w:rPr>
      <w:rFonts w:ascii="Consolas" w:hAnsi="Consolas" w:cs="Consolas"/>
      <w:sz w:val="8"/>
      <w:szCs w:val="8"/>
    </w:rPr>
  </w:style>
  <w:style w:type="character" w:customStyle="1" w:styleId="120">
    <w:name w:val="Основной текст + 12"/>
    <w:aliases w:val="5 pt,Полужирный1,Курсив"/>
    <w:basedOn w:val="BodyTextChar"/>
    <w:uiPriority w:val="99"/>
    <w:rsid w:val="005D3325"/>
    <w:rPr>
      <w:rFonts w:cs="Times New Roman"/>
      <w:b/>
      <w:bCs/>
      <w:i/>
      <w:iCs/>
      <w:sz w:val="25"/>
      <w:szCs w:val="25"/>
    </w:rPr>
  </w:style>
  <w:style w:type="character" w:customStyle="1" w:styleId="7">
    <w:name w:val="Основной текст (7)_"/>
    <w:basedOn w:val="a0"/>
    <w:link w:val="70"/>
    <w:uiPriority w:val="99"/>
    <w:locked/>
    <w:rsid w:val="005D3325"/>
    <w:rPr>
      <w:rFonts w:ascii="Consolas" w:hAnsi="Consolas" w:cs="Consolas"/>
      <w:spacing w:val="-30"/>
      <w:sz w:val="26"/>
      <w:szCs w:val="26"/>
      <w:lang w:val="en-US" w:eastAsia="en-US"/>
    </w:rPr>
  </w:style>
  <w:style w:type="character" w:customStyle="1" w:styleId="70pt">
    <w:name w:val="Основной текст (7) + Интервал 0 pt"/>
    <w:basedOn w:val="7"/>
    <w:uiPriority w:val="99"/>
    <w:rsid w:val="005D3325"/>
    <w:rPr>
      <w:noProof/>
      <w:spacing w:val="0"/>
    </w:rPr>
  </w:style>
  <w:style w:type="character" w:customStyle="1" w:styleId="9">
    <w:name w:val="Основной текст (9)_"/>
    <w:basedOn w:val="a0"/>
    <w:link w:val="90"/>
    <w:uiPriority w:val="99"/>
    <w:locked/>
    <w:rsid w:val="005D3325"/>
    <w:rPr>
      <w:rFonts w:ascii="Consolas" w:hAnsi="Consolas" w:cs="Consolas"/>
      <w:i/>
      <w:iCs/>
      <w:noProof/>
      <w:sz w:val="24"/>
      <w:szCs w:val="24"/>
    </w:rPr>
  </w:style>
  <w:style w:type="character" w:customStyle="1" w:styleId="8">
    <w:name w:val="Основной текст (8)_"/>
    <w:basedOn w:val="a0"/>
    <w:link w:val="80"/>
    <w:uiPriority w:val="99"/>
    <w:locked/>
    <w:rsid w:val="005D3325"/>
    <w:rPr>
      <w:rFonts w:ascii="Consolas" w:hAnsi="Consolas" w:cs="Consolas"/>
      <w:i/>
      <w:iCs/>
      <w:spacing w:val="-10"/>
      <w:sz w:val="13"/>
      <w:szCs w:val="13"/>
    </w:rPr>
  </w:style>
  <w:style w:type="character" w:customStyle="1" w:styleId="100">
    <w:name w:val="Основной текст (10)_"/>
    <w:basedOn w:val="a0"/>
    <w:link w:val="101"/>
    <w:uiPriority w:val="99"/>
    <w:locked/>
    <w:rsid w:val="005D3325"/>
    <w:rPr>
      <w:rFonts w:ascii="Consolas" w:hAnsi="Consolas" w:cs="Consolas"/>
      <w:sz w:val="15"/>
      <w:szCs w:val="15"/>
    </w:rPr>
  </w:style>
  <w:style w:type="character" w:customStyle="1" w:styleId="110">
    <w:name w:val="Основной текст (11)_"/>
    <w:basedOn w:val="a0"/>
    <w:link w:val="111"/>
    <w:uiPriority w:val="99"/>
    <w:locked/>
    <w:rsid w:val="005D3325"/>
    <w:rPr>
      <w:rFonts w:ascii="Consolas" w:hAnsi="Consolas" w:cs="Consolas"/>
      <w:i/>
      <w:iCs/>
      <w:sz w:val="8"/>
      <w:szCs w:val="8"/>
    </w:rPr>
  </w:style>
  <w:style w:type="character" w:customStyle="1" w:styleId="121">
    <w:name w:val="Основной текст (12)_"/>
    <w:basedOn w:val="a0"/>
    <w:link w:val="122"/>
    <w:uiPriority w:val="99"/>
    <w:locked/>
    <w:rsid w:val="005D3325"/>
    <w:rPr>
      <w:rFonts w:ascii="Consolas" w:hAnsi="Consolas" w:cs="Consolas"/>
      <w:spacing w:val="30"/>
      <w:sz w:val="15"/>
      <w:szCs w:val="15"/>
    </w:rPr>
  </w:style>
  <w:style w:type="character" w:customStyle="1" w:styleId="140">
    <w:name w:val="Основной текст (14)_"/>
    <w:basedOn w:val="a0"/>
    <w:link w:val="141"/>
    <w:uiPriority w:val="99"/>
    <w:locked/>
    <w:rsid w:val="005D3325"/>
    <w:rPr>
      <w:rFonts w:ascii="Century Gothic" w:hAnsi="Century Gothic" w:cs="Century Gothic"/>
      <w:noProof/>
      <w:sz w:val="8"/>
      <w:szCs w:val="8"/>
    </w:rPr>
  </w:style>
  <w:style w:type="character" w:customStyle="1" w:styleId="Consolas">
    <w:name w:val="Основной текст + Consolas"/>
    <w:aliases w:val="10 pt,Курсив2"/>
    <w:basedOn w:val="BodyTextChar"/>
    <w:uiPriority w:val="99"/>
    <w:rsid w:val="005D3325"/>
    <w:rPr>
      <w:rFonts w:ascii="Consolas" w:hAnsi="Consolas" w:cs="Consolas"/>
      <w:i/>
      <w:iCs/>
      <w:noProof/>
      <w:sz w:val="20"/>
      <w:szCs w:val="20"/>
    </w:rPr>
  </w:style>
  <w:style w:type="character" w:customStyle="1" w:styleId="130">
    <w:name w:val="Основной текст (13)_"/>
    <w:basedOn w:val="a0"/>
    <w:link w:val="131"/>
    <w:uiPriority w:val="99"/>
    <w:locked/>
    <w:rsid w:val="005D3325"/>
    <w:rPr>
      <w:rFonts w:ascii="Consolas" w:hAnsi="Consolas" w:cs="Consolas"/>
      <w:i/>
      <w:iCs/>
      <w:noProof/>
      <w:sz w:val="11"/>
      <w:szCs w:val="11"/>
    </w:rPr>
  </w:style>
  <w:style w:type="character" w:customStyle="1" w:styleId="15">
    <w:name w:val="Основной текст (15)_"/>
    <w:basedOn w:val="a0"/>
    <w:link w:val="150"/>
    <w:uiPriority w:val="99"/>
    <w:locked/>
    <w:rsid w:val="005D3325"/>
    <w:rPr>
      <w:rFonts w:ascii="Consolas" w:hAnsi="Consolas" w:cs="Consolas"/>
      <w:spacing w:val="0"/>
      <w:sz w:val="27"/>
      <w:szCs w:val="27"/>
    </w:rPr>
  </w:style>
  <w:style w:type="character" w:customStyle="1" w:styleId="Consolas1">
    <w:name w:val="Основной текст + Consolas1"/>
    <w:aliases w:val="5 pt2,Курсив1"/>
    <w:basedOn w:val="BodyTextChar"/>
    <w:uiPriority w:val="99"/>
    <w:rsid w:val="005D3325"/>
    <w:rPr>
      <w:rFonts w:ascii="Consolas" w:hAnsi="Consolas" w:cs="Consolas"/>
      <w:i/>
      <w:iCs/>
      <w:sz w:val="10"/>
      <w:szCs w:val="10"/>
    </w:rPr>
  </w:style>
  <w:style w:type="character" w:customStyle="1" w:styleId="41pt">
    <w:name w:val="Основной текст (4) + Интервал 1 pt"/>
    <w:basedOn w:val="4"/>
    <w:uiPriority w:val="99"/>
    <w:rsid w:val="005D3325"/>
    <w:rPr>
      <w:spacing w:val="30"/>
    </w:rPr>
  </w:style>
  <w:style w:type="character" w:customStyle="1" w:styleId="210">
    <w:name w:val="Основной текст (2) + Не полужирный1"/>
    <w:basedOn w:val="2"/>
    <w:uiPriority w:val="99"/>
    <w:rsid w:val="005D3325"/>
  </w:style>
  <w:style w:type="character" w:customStyle="1" w:styleId="a7">
    <w:name w:val="Основной текст + Полужирный"/>
    <w:basedOn w:val="BodyTextChar"/>
    <w:uiPriority w:val="99"/>
    <w:rsid w:val="005D3325"/>
    <w:rPr>
      <w:rFonts w:cs="Times New Roman"/>
      <w:b/>
      <w:bCs/>
      <w:szCs w:val="28"/>
    </w:rPr>
  </w:style>
  <w:style w:type="character" w:customStyle="1" w:styleId="16">
    <w:name w:val="Основной текст (16)_"/>
    <w:basedOn w:val="a0"/>
    <w:link w:val="160"/>
    <w:uiPriority w:val="99"/>
    <w:locked/>
    <w:rsid w:val="005D3325"/>
    <w:rPr>
      <w:rFonts w:ascii="Times New Roman" w:hAnsi="Times New Roman" w:cs="Times New Roman"/>
      <w:spacing w:val="0"/>
      <w:sz w:val="27"/>
      <w:szCs w:val="27"/>
      <w:lang w:val="en-US" w:eastAsia="en-US"/>
    </w:rPr>
  </w:style>
  <w:style w:type="character" w:customStyle="1" w:styleId="1pt0">
    <w:name w:val="Основной текст + Интервал 1 pt"/>
    <w:basedOn w:val="BodyTextChar"/>
    <w:uiPriority w:val="99"/>
    <w:rsid w:val="005D3325"/>
    <w:rPr>
      <w:rFonts w:cs="Times New Roman"/>
      <w:spacing w:val="30"/>
      <w:szCs w:val="28"/>
    </w:rPr>
  </w:style>
  <w:style w:type="character" w:customStyle="1" w:styleId="1pt10">
    <w:name w:val="Основной текст + Интервал 1 pt1"/>
    <w:basedOn w:val="BodyTextChar"/>
    <w:uiPriority w:val="99"/>
    <w:rsid w:val="005D3325"/>
    <w:rPr>
      <w:rFonts w:cs="Times New Roman"/>
      <w:spacing w:val="30"/>
      <w:szCs w:val="28"/>
    </w:rPr>
  </w:style>
  <w:style w:type="character" w:customStyle="1" w:styleId="17">
    <w:name w:val="Основной текст (17)_"/>
    <w:basedOn w:val="a0"/>
    <w:link w:val="170"/>
    <w:uiPriority w:val="99"/>
    <w:locked/>
    <w:rsid w:val="005D3325"/>
    <w:rPr>
      <w:rFonts w:ascii="Times New Roman" w:hAnsi="Times New Roman" w:cs="Times New Roman"/>
      <w:noProof/>
      <w:sz w:val="28"/>
      <w:szCs w:val="28"/>
    </w:rPr>
  </w:style>
  <w:style w:type="character" w:customStyle="1" w:styleId="18">
    <w:name w:val="Основной текст (18)_"/>
    <w:basedOn w:val="a0"/>
    <w:link w:val="180"/>
    <w:uiPriority w:val="99"/>
    <w:locked/>
    <w:rsid w:val="005D3325"/>
    <w:rPr>
      <w:rFonts w:ascii="Times New Roman" w:hAnsi="Times New Roman" w:cs="Times New Roman"/>
      <w:b/>
      <w:bCs/>
      <w:noProof/>
      <w:sz w:val="27"/>
      <w:szCs w:val="27"/>
    </w:rPr>
  </w:style>
  <w:style w:type="character" w:customStyle="1" w:styleId="19">
    <w:name w:val="Основной текст (19)_"/>
    <w:basedOn w:val="a0"/>
    <w:link w:val="190"/>
    <w:uiPriority w:val="99"/>
    <w:locked/>
    <w:rsid w:val="005D3325"/>
    <w:rPr>
      <w:rFonts w:ascii="Consolas" w:hAnsi="Consolas" w:cs="Consolas"/>
      <w:b/>
      <w:bCs/>
      <w:noProof/>
      <w:sz w:val="18"/>
      <w:szCs w:val="18"/>
    </w:rPr>
  </w:style>
  <w:style w:type="character" w:customStyle="1" w:styleId="200">
    <w:name w:val="Основной текст (20)_"/>
    <w:basedOn w:val="a0"/>
    <w:link w:val="201"/>
    <w:uiPriority w:val="99"/>
    <w:locked/>
    <w:rsid w:val="005D3325"/>
    <w:rPr>
      <w:rFonts w:cs="Times New Roman"/>
      <w:b/>
      <w:bCs/>
      <w:smallCaps/>
      <w:spacing w:val="0"/>
      <w:sz w:val="31"/>
      <w:szCs w:val="31"/>
    </w:rPr>
  </w:style>
  <w:style w:type="character" w:customStyle="1" w:styleId="2014pt">
    <w:name w:val="Основной текст (20) + 14 pt"/>
    <w:aliases w:val="Не полужирный,Не малые прописные"/>
    <w:basedOn w:val="200"/>
    <w:uiPriority w:val="99"/>
    <w:rsid w:val="005D3325"/>
    <w:rPr>
      <w:sz w:val="28"/>
      <w:szCs w:val="28"/>
    </w:rPr>
  </w:style>
  <w:style w:type="character" w:customStyle="1" w:styleId="211">
    <w:name w:val="Основной текст (21)_"/>
    <w:basedOn w:val="a0"/>
    <w:link w:val="212"/>
    <w:uiPriority w:val="99"/>
    <w:locked/>
    <w:rsid w:val="005D3325"/>
    <w:rPr>
      <w:rFonts w:ascii="Times New Roman" w:hAnsi="Times New Roman" w:cs="Times New Roman"/>
      <w:noProof/>
      <w:sz w:val="8"/>
      <w:szCs w:val="8"/>
    </w:rPr>
  </w:style>
  <w:style w:type="character" w:customStyle="1" w:styleId="22">
    <w:name w:val="Основной текст (22)_"/>
    <w:basedOn w:val="a0"/>
    <w:link w:val="220"/>
    <w:uiPriority w:val="99"/>
    <w:locked/>
    <w:rsid w:val="005D3325"/>
    <w:rPr>
      <w:rFonts w:ascii="Consolas" w:hAnsi="Consolas" w:cs="Consolas"/>
      <w:b/>
      <w:bCs/>
      <w:noProof/>
      <w:w w:val="100"/>
      <w:sz w:val="50"/>
      <w:szCs w:val="50"/>
    </w:rPr>
  </w:style>
  <w:style w:type="character" w:customStyle="1" w:styleId="23">
    <w:name w:val="Основной текст (23)_"/>
    <w:basedOn w:val="a0"/>
    <w:link w:val="230"/>
    <w:uiPriority w:val="99"/>
    <w:locked/>
    <w:rsid w:val="005D3325"/>
    <w:rPr>
      <w:rFonts w:ascii="Consolas" w:hAnsi="Consolas" w:cs="Consolas"/>
      <w:noProof/>
      <w:sz w:val="10"/>
      <w:szCs w:val="10"/>
    </w:rPr>
  </w:style>
  <w:style w:type="character" w:customStyle="1" w:styleId="Consolas0">
    <w:name w:val="Колонтитул + Consolas"/>
    <w:aliases w:val="28 pt"/>
    <w:basedOn w:val="a3"/>
    <w:uiPriority w:val="99"/>
    <w:rsid w:val="005D3325"/>
    <w:rPr>
      <w:rFonts w:ascii="Consolas" w:hAnsi="Consolas" w:cs="Consolas"/>
      <w:noProof/>
      <w:sz w:val="56"/>
      <w:szCs w:val="56"/>
    </w:rPr>
  </w:style>
  <w:style w:type="character" w:customStyle="1" w:styleId="24">
    <w:name w:val="Основной текст (24)_"/>
    <w:basedOn w:val="a0"/>
    <w:link w:val="240"/>
    <w:uiPriority w:val="99"/>
    <w:locked/>
    <w:rsid w:val="005D3325"/>
    <w:rPr>
      <w:rFonts w:ascii="Consolas" w:hAnsi="Consolas" w:cs="Consolas"/>
      <w:noProof/>
      <w:sz w:val="75"/>
      <w:szCs w:val="75"/>
    </w:rPr>
  </w:style>
  <w:style w:type="character" w:customStyle="1" w:styleId="25">
    <w:name w:val="Основной текст (25)_"/>
    <w:basedOn w:val="a0"/>
    <w:link w:val="250"/>
    <w:uiPriority w:val="99"/>
    <w:locked/>
    <w:rsid w:val="005D3325"/>
    <w:rPr>
      <w:rFonts w:ascii="Consolas" w:hAnsi="Consolas" w:cs="Consolas"/>
      <w:noProof/>
      <w:sz w:val="10"/>
      <w:szCs w:val="10"/>
    </w:rPr>
  </w:style>
  <w:style w:type="character" w:customStyle="1" w:styleId="132">
    <w:name w:val="Основной текст + 13"/>
    <w:aliases w:val="5 pt1"/>
    <w:basedOn w:val="BodyTextChar"/>
    <w:uiPriority w:val="99"/>
    <w:rsid w:val="005D3325"/>
    <w:rPr>
      <w:rFonts w:cs="Times New Roman"/>
      <w:sz w:val="27"/>
      <w:szCs w:val="27"/>
    </w:rPr>
  </w:style>
  <w:style w:type="paragraph" w:customStyle="1" w:styleId="12">
    <w:name w:val="Заголовок №1"/>
    <w:basedOn w:val="a"/>
    <w:link w:val="11"/>
    <w:uiPriority w:val="99"/>
    <w:rsid w:val="005D3325"/>
    <w:pPr>
      <w:shd w:val="clear" w:color="auto" w:fill="FFFFFF"/>
      <w:spacing w:after="720" w:line="240" w:lineRule="atLeast"/>
      <w:outlineLvl w:val="0"/>
    </w:pPr>
    <w:rPr>
      <w:b/>
      <w:bCs/>
      <w:color w:val="auto"/>
      <w:sz w:val="28"/>
      <w:szCs w:val="28"/>
    </w:rPr>
  </w:style>
  <w:style w:type="paragraph" w:customStyle="1" w:styleId="a4">
    <w:name w:val="Колонтитул"/>
    <w:basedOn w:val="a"/>
    <w:link w:val="a3"/>
    <w:uiPriority w:val="99"/>
    <w:rsid w:val="005D3325"/>
    <w:pPr>
      <w:shd w:val="clear" w:color="auto" w:fill="FFFFFF"/>
    </w:pPr>
    <w:rPr>
      <w:color w:val="auto"/>
      <w:sz w:val="20"/>
      <w:szCs w:val="20"/>
    </w:rPr>
  </w:style>
  <w:style w:type="paragraph" w:styleId="14">
    <w:name w:val="toc 1"/>
    <w:basedOn w:val="a"/>
    <w:next w:val="a"/>
    <w:link w:val="13"/>
    <w:autoRedefine/>
    <w:uiPriority w:val="99"/>
    <w:semiHidden/>
    <w:rsid w:val="005D3325"/>
    <w:pPr>
      <w:shd w:val="clear" w:color="auto" w:fill="FFFFFF"/>
      <w:spacing w:before="720" w:line="643" w:lineRule="exact"/>
    </w:pPr>
    <w:rPr>
      <w:color w:val="auto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5D3325"/>
    <w:pPr>
      <w:shd w:val="clear" w:color="auto" w:fill="FFFFFF"/>
      <w:spacing w:after="720" w:line="240" w:lineRule="atLeast"/>
    </w:pPr>
    <w:rPr>
      <w:b/>
      <w:bCs/>
      <w:color w:val="auto"/>
      <w:sz w:val="28"/>
      <w:szCs w:val="28"/>
    </w:rPr>
  </w:style>
  <w:style w:type="paragraph" w:styleId="a8">
    <w:name w:val="Body Text"/>
    <w:basedOn w:val="a"/>
    <w:link w:val="a9"/>
    <w:uiPriority w:val="99"/>
    <w:rsid w:val="005D3325"/>
    <w:pPr>
      <w:shd w:val="clear" w:color="auto" w:fill="FFFFFF"/>
      <w:spacing w:before="720" w:line="322" w:lineRule="exact"/>
      <w:ind w:hanging="2020"/>
      <w:jc w:val="both"/>
    </w:pPr>
    <w:rPr>
      <w:color w:val="auto"/>
      <w:sz w:val="28"/>
      <w:szCs w:val="28"/>
    </w:rPr>
  </w:style>
  <w:style w:type="character" w:customStyle="1" w:styleId="BodyTextChar1">
    <w:name w:val="Body Text Char1"/>
    <w:basedOn w:val="a0"/>
    <w:link w:val="a8"/>
    <w:uiPriority w:val="99"/>
    <w:semiHidden/>
    <w:locked/>
    <w:rsid w:val="00F547FD"/>
    <w:rPr>
      <w:rFonts w:cs="Times New Roman"/>
      <w:color w:val="000000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5D3325"/>
    <w:rPr>
      <w:rFonts w:cs="Times New Roman"/>
      <w:color w:val="000000"/>
      <w:sz w:val="24"/>
      <w:szCs w:val="24"/>
    </w:rPr>
  </w:style>
  <w:style w:type="paragraph" w:customStyle="1" w:styleId="a6">
    <w:name w:val="Подпись к таблице"/>
    <w:basedOn w:val="a"/>
    <w:link w:val="a5"/>
    <w:uiPriority w:val="99"/>
    <w:rsid w:val="005D3325"/>
    <w:pPr>
      <w:shd w:val="clear" w:color="auto" w:fill="FFFFFF"/>
      <w:spacing w:line="240" w:lineRule="atLeast"/>
    </w:pPr>
    <w:rPr>
      <w:b/>
      <w:bCs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5D3325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5D3325"/>
    <w:pPr>
      <w:shd w:val="clear" w:color="auto" w:fill="FFFFFF"/>
      <w:spacing w:line="240" w:lineRule="atLeast"/>
    </w:pPr>
    <w:rPr>
      <w:rFonts w:ascii="Consolas" w:hAnsi="Consolas" w:cs="Consolas"/>
      <w:b/>
      <w:bCs/>
      <w:i/>
      <w:iCs/>
      <w:noProof/>
      <w:color w:val="auto"/>
      <w:sz w:val="39"/>
      <w:szCs w:val="39"/>
    </w:rPr>
  </w:style>
  <w:style w:type="paragraph" w:customStyle="1" w:styleId="40">
    <w:name w:val="Основной текст (4)"/>
    <w:basedOn w:val="a"/>
    <w:link w:val="4"/>
    <w:uiPriority w:val="99"/>
    <w:rsid w:val="005D3325"/>
    <w:pPr>
      <w:shd w:val="clear" w:color="auto" w:fill="FFFFFF"/>
      <w:spacing w:line="240" w:lineRule="atLeast"/>
    </w:pPr>
    <w:rPr>
      <w:b/>
      <w:bCs/>
      <w:i/>
      <w:iCs/>
      <w:color w:val="auto"/>
      <w:sz w:val="25"/>
      <w:szCs w:val="25"/>
      <w:lang w:val="en-US" w:eastAsia="en-US"/>
    </w:rPr>
  </w:style>
  <w:style w:type="paragraph" w:customStyle="1" w:styleId="60">
    <w:name w:val="Основной текст (6)"/>
    <w:basedOn w:val="a"/>
    <w:link w:val="6"/>
    <w:uiPriority w:val="99"/>
    <w:rsid w:val="005D3325"/>
    <w:pPr>
      <w:shd w:val="clear" w:color="auto" w:fill="FFFFFF"/>
      <w:spacing w:line="240" w:lineRule="atLeast"/>
    </w:pPr>
    <w:rPr>
      <w:rFonts w:ascii="Consolas" w:hAnsi="Consolas" w:cs="Consolas"/>
      <w:color w:val="auto"/>
      <w:sz w:val="8"/>
      <w:szCs w:val="8"/>
    </w:rPr>
  </w:style>
  <w:style w:type="paragraph" w:customStyle="1" w:styleId="70">
    <w:name w:val="Основной текст (7)"/>
    <w:basedOn w:val="a"/>
    <w:link w:val="7"/>
    <w:uiPriority w:val="99"/>
    <w:rsid w:val="005D3325"/>
    <w:pPr>
      <w:shd w:val="clear" w:color="auto" w:fill="FFFFFF"/>
      <w:spacing w:line="240" w:lineRule="atLeast"/>
    </w:pPr>
    <w:rPr>
      <w:rFonts w:ascii="Consolas" w:hAnsi="Consolas" w:cs="Consolas"/>
      <w:color w:val="auto"/>
      <w:spacing w:val="-30"/>
      <w:sz w:val="26"/>
      <w:szCs w:val="26"/>
      <w:lang w:val="en-US" w:eastAsia="en-US"/>
    </w:rPr>
  </w:style>
  <w:style w:type="paragraph" w:customStyle="1" w:styleId="90">
    <w:name w:val="Основной текст (9)"/>
    <w:basedOn w:val="a"/>
    <w:link w:val="9"/>
    <w:uiPriority w:val="99"/>
    <w:rsid w:val="005D3325"/>
    <w:pPr>
      <w:shd w:val="clear" w:color="auto" w:fill="FFFFFF"/>
      <w:spacing w:line="240" w:lineRule="atLeast"/>
    </w:pPr>
    <w:rPr>
      <w:rFonts w:ascii="Consolas" w:hAnsi="Consolas" w:cs="Consolas"/>
      <w:i/>
      <w:iCs/>
      <w:noProof/>
      <w:color w:val="auto"/>
    </w:rPr>
  </w:style>
  <w:style w:type="paragraph" w:customStyle="1" w:styleId="80">
    <w:name w:val="Основной текст (8)"/>
    <w:basedOn w:val="a"/>
    <w:link w:val="8"/>
    <w:uiPriority w:val="99"/>
    <w:rsid w:val="005D3325"/>
    <w:pPr>
      <w:shd w:val="clear" w:color="auto" w:fill="FFFFFF"/>
      <w:spacing w:line="240" w:lineRule="atLeast"/>
    </w:pPr>
    <w:rPr>
      <w:rFonts w:ascii="Consolas" w:hAnsi="Consolas" w:cs="Consolas"/>
      <w:i/>
      <w:iCs/>
      <w:color w:val="auto"/>
      <w:spacing w:val="-10"/>
      <w:sz w:val="13"/>
      <w:szCs w:val="13"/>
    </w:rPr>
  </w:style>
  <w:style w:type="paragraph" w:customStyle="1" w:styleId="101">
    <w:name w:val="Основной текст (10)"/>
    <w:basedOn w:val="a"/>
    <w:link w:val="100"/>
    <w:uiPriority w:val="99"/>
    <w:rsid w:val="005D3325"/>
    <w:pPr>
      <w:shd w:val="clear" w:color="auto" w:fill="FFFFFF"/>
      <w:spacing w:line="240" w:lineRule="atLeast"/>
    </w:pPr>
    <w:rPr>
      <w:rFonts w:ascii="Consolas" w:hAnsi="Consolas" w:cs="Consolas"/>
      <w:color w:val="auto"/>
      <w:sz w:val="15"/>
      <w:szCs w:val="15"/>
    </w:rPr>
  </w:style>
  <w:style w:type="paragraph" w:customStyle="1" w:styleId="111">
    <w:name w:val="Основной текст (11)"/>
    <w:basedOn w:val="a"/>
    <w:link w:val="110"/>
    <w:uiPriority w:val="99"/>
    <w:rsid w:val="005D3325"/>
    <w:pPr>
      <w:shd w:val="clear" w:color="auto" w:fill="FFFFFF"/>
      <w:spacing w:line="240" w:lineRule="atLeast"/>
    </w:pPr>
    <w:rPr>
      <w:rFonts w:ascii="Consolas" w:hAnsi="Consolas" w:cs="Consolas"/>
      <w:i/>
      <w:iCs/>
      <w:color w:val="auto"/>
      <w:sz w:val="8"/>
      <w:szCs w:val="8"/>
    </w:rPr>
  </w:style>
  <w:style w:type="paragraph" w:customStyle="1" w:styleId="122">
    <w:name w:val="Основной текст (12)"/>
    <w:basedOn w:val="a"/>
    <w:link w:val="121"/>
    <w:uiPriority w:val="99"/>
    <w:rsid w:val="005D3325"/>
    <w:pPr>
      <w:shd w:val="clear" w:color="auto" w:fill="FFFFFF"/>
      <w:spacing w:line="240" w:lineRule="atLeast"/>
    </w:pPr>
    <w:rPr>
      <w:rFonts w:ascii="Consolas" w:hAnsi="Consolas" w:cs="Consolas"/>
      <w:color w:val="auto"/>
      <w:spacing w:val="30"/>
      <w:sz w:val="15"/>
      <w:szCs w:val="15"/>
    </w:rPr>
  </w:style>
  <w:style w:type="paragraph" w:customStyle="1" w:styleId="141">
    <w:name w:val="Основной текст (14)"/>
    <w:basedOn w:val="a"/>
    <w:link w:val="140"/>
    <w:uiPriority w:val="99"/>
    <w:rsid w:val="005D3325"/>
    <w:pPr>
      <w:shd w:val="clear" w:color="auto" w:fill="FFFFFF"/>
      <w:spacing w:before="480" w:after="60" w:line="240" w:lineRule="atLeast"/>
    </w:pPr>
    <w:rPr>
      <w:rFonts w:ascii="Century Gothic" w:hAnsi="Century Gothic" w:cs="Century Gothic"/>
      <w:noProof/>
      <w:color w:val="auto"/>
      <w:sz w:val="8"/>
      <w:szCs w:val="8"/>
    </w:rPr>
  </w:style>
  <w:style w:type="paragraph" w:customStyle="1" w:styleId="131">
    <w:name w:val="Основной текст (13)"/>
    <w:basedOn w:val="a"/>
    <w:link w:val="130"/>
    <w:uiPriority w:val="99"/>
    <w:rsid w:val="005D3325"/>
    <w:pPr>
      <w:shd w:val="clear" w:color="auto" w:fill="FFFFFF"/>
      <w:spacing w:line="240" w:lineRule="atLeast"/>
    </w:pPr>
    <w:rPr>
      <w:rFonts w:ascii="Consolas" w:hAnsi="Consolas" w:cs="Consolas"/>
      <w:i/>
      <w:iCs/>
      <w:noProof/>
      <w:color w:val="auto"/>
      <w:sz w:val="11"/>
      <w:szCs w:val="11"/>
    </w:rPr>
  </w:style>
  <w:style w:type="paragraph" w:customStyle="1" w:styleId="150">
    <w:name w:val="Основной текст (15)"/>
    <w:basedOn w:val="a"/>
    <w:link w:val="15"/>
    <w:uiPriority w:val="99"/>
    <w:rsid w:val="005D3325"/>
    <w:pPr>
      <w:shd w:val="clear" w:color="auto" w:fill="FFFFFF"/>
      <w:spacing w:before="120" w:line="240" w:lineRule="atLeast"/>
    </w:pPr>
    <w:rPr>
      <w:rFonts w:ascii="Consolas" w:hAnsi="Consolas" w:cs="Consolas"/>
      <w:color w:val="auto"/>
      <w:sz w:val="27"/>
      <w:szCs w:val="27"/>
    </w:rPr>
  </w:style>
  <w:style w:type="paragraph" w:customStyle="1" w:styleId="160">
    <w:name w:val="Основной текст (16)"/>
    <w:basedOn w:val="a"/>
    <w:link w:val="16"/>
    <w:uiPriority w:val="99"/>
    <w:rsid w:val="005D3325"/>
    <w:pPr>
      <w:shd w:val="clear" w:color="auto" w:fill="FFFFFF"/>
      <w:spacing w:line="240" w:lineRule="atLeast"/>
    </w:pPr>
    <w:rPr>
      <w:color w:val="auto"/>
      <w:sz w:val="27"/>
      <w:szCs w:val="27"/>
      <w:lang w:val="en-US" w:eastAsia="en-US"/>
    </w:rPr>
  </w:style>
  <w:style w:type="paragraph" w:customStyle="1" w:styleId="170">
    <w:name w:val="Основной текст (17)"/>
    <w:basedOn w:val="a"/>
    <w:link w:val="17"/>
    <w:uiPriority w:val="99"/>
    <w:rsid w:val="005D3325"/>
    <w:pPr>
      <w:shd w:val="clear" w:color="auto" w:fill="FFFFFF"/>
      <w:spacing w:before="4680" w:line="240" w:lineRule="atLeast"/>
    </w:pPr>
    <w:rPr>
      <w:noProof/>
      <w:color w:val="auto"/>
      <w:sz w:val="28"/>
      <w:szCs w:val="28"/>
    </w:rPr>
  </w:style>
  <w:style w:type="paragraph" w:customStyle="1" w:styleId="180">
    <w:name w:val="Основной текст (18)"/>
    <w:basedOn w:val="a"/>
    <w:link w:val="18"/>
    <w:uiPriority w:val="99"/>
    <w:rsid w:val="005D3325"/>
    <w:pPr>
      <w:shd w:val="clear" w:color="auto" w:fill="FFFFFF"/>
      <w:spacing w:line="240" w:lineRule="atLeast"/>
    </w:pPr>
    <w:rPr>
      <w:b/>
      <w:bCs/>
      <w:noProof/>
      <w:color w:val="auto"/>
      <w:sz w:val="27"/>
      <w:szCs w:val="27"/>
    </w:rPr>
  </w:style>
  <w:style w:type="paragraph" w:customStyle="1" w:styleId="190">
    <w:name w:val="Основной текст (19)"/>
    <w:basedOn w:val="a"/>
    <w:link w:val="19"/>
    <w:uiPriority w:val="99"/>
    <w:rsid w:val="005D3325"/>
    <w:pPr>
      <w:shd w:val="clear" w:color="auto" w:fill="FFFFFF"/>
      <w:spacing w:before="840" w:line="240" w:lineRule="atLeast"/>
    </w:pPr>
    <w:rPr>
      <w:rFonts w:ascii="Consolas" w:hAnsi="Consolas" w:cs="Consolas"/>
      <w:b/>
      <w:bCs/>
      <w:noProof/>
      <w:color w:val="auto"/>
      <w:sz w:val="18"/>
      <w:szCs w:val="18"/>
    </w:rPr>
  </w:style>
  <w:style w:type="paragraph" w:customStyle="1" w:styleId="201">
    <w:name w:val="Основной текст (20)"/>
    <w:basedOn w:val="a"/>
    <w:link w:val="200"/>
    <w:uiPriority w:val="99"/>
    <w:rsid w:val="005D3325"/>
    <w:pPr>
      <w:shd w:val="clear" w:color="auto" w:fill="FFFFFF"/>
      <w:spacing w:after="60" w:line="240" w:lineRule="atLeast"/>
      <w:jc w:val="right"/>
    </w:pPr>
    <w:rPr>
      <w:b/>
      <w:bCs/>
      <w:smallCaps/>
      <w:color w:val="auto"/>
      <w:sz w:val="31"/>
      <w:szCs w:val="31"/>
    </w:rPr>
  </w:style>
  <w:style w:type="paragraph" w:customStyle="1" w:styleId="212">
    <w:name w:val="Основной текст (21)"/>
    <w:basedOn w:val="a"/>
    <w:link w:val="211"/>
    <w:uiPriority w:val="99"/>
    <w:rsid w:val="005D3325"/>
    <w:pPr>
      <w:shd w:val="clear" w:color="auto" w:fill="FFFFFF"/>
      <w:spacing w:line="240" w:lineRule="atLeast"/>
    </w:pPr>
    <w:rPr>
      <w:noProof/>
      <w:color w:val="auto"/>
      <w:sz w:val="8"/>
      <w:szCs w:val="8"/>
    </w:rPr>
  </w:style>
  <w:style w:type="paragraph" w:customStyle="1" w:styleId="220">
    <w:name w:val="Основной текст (22)"/>
    <w:basedOn w:val="a"/>
    <w:link w:val="22"/>
    <w:uiPriority w:val="99"/>
    <w:rsid w:val="005D3325"/>
    <w:pPr>
      <w:shd w:val="clear" w:color="auto" w:fill="FFFFFF"/>
      <w:spacing w:line="240" w:lineRule="atLeast"/>
    </w:pPr>
    <w:rPr>
      <w:rFonts w:ascii="Consolas" w:hAnsi="Consolas" w:cs="Consolas"/>
      <w:b/>
      <w:bCs/>
      <w:noProof/>
      <w:color w:val="auto"/>
      <w:sz w:val="50"/>
      <w:szCs w:val="50"/>
    </w:rPr>
  </w:style>
  <w:style w:type="paragraph" w:customStyle="1" w:styleId="230">
    <w:name w:val="Основной текст (23)"/>
    <w:basedOn w:val="a"/>
    <w:link w:val="23"/>
    <w:uiPriority w:val="99"/>
    <w:rsid w:val="005D3325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10"/>
      <w:szCs w:val="10"/>
    </w:rPr>
  </w:style>
  <w:style w:type="paragraph" w:customStyle="1" w:styleId="240">
    <w:name w:val="Основной текст (24)"/>
    <w:basedOn w:val="a"/>
    <w:link w:val="24"/>
    <w:uiPriority w:val="99"/>
    <w:rsid w:val="005D3325"/>
    <w:pPr>
      <w:shd w:val="clear" w:color="auto" w:fill="FFFFFF"/>
      <w:spacing w:before="60" w:line="240" w:lineRule="atLeast"/>
      <w:ind w:firstLine="1680"/>
      <w:jc w:val="both"/>
    </w:pPr>
    <w:rPr>
      <w:rFonts w:ascii="Consolas" w:hAnsi="Consolas" w:cs="Consolas"/>
      <w:noProof/>
      <w:color w:val="auto"/>
      <w:sz w:val="75"/>
      <w:szCs w:val="75"/>
    </w:rPr>
  </w:style>
  <w:style w:type="paragraph" w:customStyle="1" w:styleId="250">
    <w:name w:val="Основной текст (25)"/>
    <w:basedOn w:val="a"/>
    <w:link w:val="25"/>
    <w:uiPriority w:val="99"/>
    <w:rsid w:val="005D3325"/>
    <w:pPr>
      <w:shd w:val="clear" w:color="auto" w:fill="FFFFFF"/>
      <w:spacing w:line="240" w:lineRule="atLeast"/>
    </w:pPr>
    <w:rPr>
      <w:rFonts w:ascii="Consolas" w:hAnsi="Consolas" w:cs="Consolas"/>
      <w:noProof/>
      <w:color w:val="auto"/>
      <w:sz w:val="10"/>
      <w:szCs w:val="10"/>
    </w:rPr>
  </w:style>
  <w:style w:type="table" w:styleId="aa">
    <w:name w:val="Table Grid"/>
    <w:basedOn w:val="a1"/>
    <w:uiPriority w:val="99"/>
    <w:rsid w:val="00B00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CA59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D3325"/>
    <w:rPr>
      <w:rFonts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CA59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5D3325"/>
    <w:rPr>
      <w:rFonts w:cs="Times New Roman"/>
      <w:color w:val="000000"/>
      <w:sz w:val="24"/>
      <w:szCs w:val="24"/>
    </w:rPr>
  </w:style>
  <w:style w:type="character" w:styleId="af">
    <w:name w:val="page number"/>
    <w:basedOn w:val="a0"/>
    <w:uiPriority w:val="99"/>
    <w:rsid w:val="00473241"/>
    <w:rPr>
      <w:rFonts w:cs="Times New Roman"/>
    </w:rPr>
  </w:style>
  <w:style w:type="character" w:customStyle="1" w:styleId="af0">
    <w:name w:val="Основной текст_"/>
    <w:basedOn w:val="a0"/>
    <w:uiPriority w:val="99"/>
    <w:rsid w:val="00020EE3"/>
    <w:rPr>
      <w:rFonts w:cs="Times New Roman"/>
      <w:spacing w:val="0"/>
      <w:sz w:val="28"/>
      <w:szCs w:val="28"/>
    </w:rPr>
  </w:style>
  <w:style w:type="paragraph" w:styleId="af1">
    <w:name w:val="Title"/>
    <w:basedOn w:val="a"/>
    <w:link w:val="af2"/>
    <w:uiPriority w:val="99"/>
    <w:qFormat/>
    <w:rsid w:val="002E75DD"/>
    <w:pPr>
      <w:jc w:val="center"/>
    </w:pPr>
    <w:rPr>
      <w:rFonts w:ascii="KZ Times New Roman" w:hAnsi="KZ Times New Roman"/>
      <w:b/>
      <w:bCs/>
      <w:color w:val="auto"/>
      <w:lang w:val="ru-MO"/>
    </w:rPr>
  </w:style>
  <w:style w:type="character" w:customStyle="1" w:styleId="af2">
    <w:name w:val="Название Знак"/>
    <w:basedOn w:val="a0"/>
    <w:link w:val="af1"/>
    <w:uiPriority w:val="99"/>
    <w:locked/>
    <w:rsid w:val="002E75DD"/>
    <w:rPr>
      <w:rFonts w:ascii="KZ Times New Roman" w:hAnsi="KZ Times New Roman" w:cs="Times New Roman"/>
      <w:b/>
      <w:bCs/>
      <w:sz w:val="24"/>
      <w:szCs w:val="24"/>
      <w:lang w:val="ru-MO"/>
    </w:rPr>
  </w:style>
  <w:style w:type="paragraph" w:customStyle="1" w:styleId="1a">
    <w:name w:val="Абзац списка1"/>
    <w:basedOn w:val="a"/>
    <w:uiPriority w:val="99"/>
    <w:rsid w:val="005D4CC6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13</Pages>
  <Words>2891</Words>
  <Characters>16483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Карагоз</dc:creator>
  <cp:keywords/>
  <dc:description/>
  <cp:lastModifiedBy>Пользователь Windows</cp:lastModifiedBy>
  <cp:revision>30</cp:revision>
  <cp:lastPrinted>2019-10-31T01:51:00Z</cp:lastPrinted>
  <dcterms:created xsi:type="dcterms:W3CDTF">2016-09-14T13:33:00Z</dcterms:created>
  <dcterms:modified xsi:type="dcterms:W3CDTF">2019-10-31T01:51:00Z</dcterms:modified>
</cp:coreProperties>
</file>